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A6" w:rsidRDefault="0088289E" w:rsidP="003F4B19">
      <w:pPr>
        <w:spacing w:line="240" w:lineRule="auto"/>
        <w:jc w:val="center"/>
        <w:rPr>
          <w:rFonts w:ascii="Times New Roman" w:hAnsi="Times New Roman"/>
          <w:b/>
          <w:sz w:val="24"/>
          <w:szCs w:val="24"/>
        </w:rPr>
      </w:pPr>
      <w:r w:rsidRPr="003F4B19">
        <w:rPr>
          <w:rFonts w:ascii="Times New Roman" w:hAnsi="Times New Roman"/>
          <w:b/>
          <w:sz w:val="24"/>
          <w:szCs w:val="24"/>
        </w:rPr>
        <w:t xml:space="preserve">Variation in Impact of Political </w:t>
      </w:r>
      <w:r w:rsidR="0021798E" w:rsidRPr="003F4B19">
        <w:rPr>
          <w:rFonts w:ascii="Times New Roman" w:hAnsi="Times New Roman"/>
          <w:b/>
          <w:sz w:val="24"/>
          <w:szCs w:val="24"/>
        </w:rPr>
        <w:t>and Social Networking</w:t>
      </w:r>
      <w:r w:rsidRPr="003F4B19">
        <w:rPr>
          <w:rFonts w:ascii="Times New Roman" w:hAnsi="Times New Roman"/>
          <w:b/>
          <w:sz w:val="24"/>
          <w:szCs w:val="24"/>
        </w:rPr>
        <w:t xml:space="preserve"> on Organisational Survival of Male and Female-led Branded Eateries in South-West Nigeria</w:t>
      </w:r>
    </w:p>
    <w:p w:rsidR="009F7190" w:rsidRDefault="008C667E" w:rsidP="008C667E">
      <w:pPr>
        <w:spacing w:line="240" w:lineRule="auto"/>
        <w:ind w:left="2880" w:firstLine="720"/>
        <w:rPr>
          <w:rFonts w:ascii="Times New Roman" w:hAnsi="Times New Roman"/>
          <w:b/>
          <w:sz w:val="24"/>
          <w:szCs w:val="24"/>
        </w:rPr>
      </w:pPr>
      <w:r>
        <w:rPr>
          <w:rFonts w:ascii="Times New Roman" w:hAnsi="Times New Roman"/>
          <w:b/>
          <w:sz w:val="24"/>
          <w:szCs w:val="24"/>
        </w:rPr>
        <w:t>Ajayi, O.M. (Ph.D)</w:t>
      </w:r>
      <w:r w:rsidR="00443D3F">
        <w:rPr>
          <w:rFonts w:ascii="Times New Roman" w:hAnsi="Times New Roman"/>
          <w:b/>
          <w:sz w:val="24"/>
          <w:szCs w:val="24"/>
        </w:rPr>
        <w:t xml:space="preserve"> </w:t>
      </w:r>
    </w:p>
    <w:p w:rsidR="008C667E" w:rsidRDefault="00443D3F" w:rsidP="008C667E">
      <w:pPr>
        <w:spacing w:line="240" w:lineRule="auto"/>
        <w:ind w:left="2880" w:firstLine="720"/>
        <w:rPr>
          <w:rFonts w:ascii="Times New Roman" w:hAnsi="Times New Roman"/>
          <w:b/>
          <w:sz w:val="24"/>
          <w:szCs w:val="24"/>
        </w:rPr>
      </w:pPr>
      <w:r>
        <w:rPr>
          <w:rFonts w:ascii="Times New Roman" w:hAnsi="Times New Roman"/>
          <w:b/>
          <w:sz w:val="24"/>
          <w:szCs w:val="24"/>
        </w:rPr>
        <w:t>Familoni,</w:t>
      </w:r>
      <w:r w:rsidR="009F7190">
        <w:rPr>
          <w:rFonts w:ascii="Times New Roman" w:hAnsi="Times New Roman"/>
          <w:b/>
          <w:sz w:val="24"/>
          <w:szCs w:val="24"/>
        </w:rPr>
        <w:t xml:space="preserve"> N. A</w:t>
      </w:r>
      <w:proofErr w:type="gramStart"/>
      <w:r w:rsidR="009F7190">
        <w:rPr>
          <w:rFonts w:ascii="Times New Roman" w:hAnsi="Times New Roman"/>
          <w:b/>
          <w:sz w:val="24"/>
          <w:szCs w:val="24"/>
        </w:rPr>
        <w:t>.</w:t>
      </w:r>
      <w:r w:rsidR="008C667E">
        <w:rPr>
          <w:rFonts w:ascii="Times New Roman" w:hAnsi="Times New Roman"/>
          <w:b/>
          <w:sz w:val="24"/>
          <w:szCs w:val="24"/>
        </w:rPr>
        <w:t>(</w:t>
      </w:r>
      <w:proofErr w:type="gramEnd"/>
      <w:r w:rsidR="008C667E">
        <w:rPr>
          <w:rFonts w:ascii="Times New Roman" w:hAnsi="Times New Roman"/>
          <w:b/>
          <w:sz w:val="24"/>
          <w:szCs w:val="24"/>
        </w:rPr>
        <w:t xml:space="preserve">Ph.D)  </w:t>
      </w:r>
    </w:p>
    <w:p w:rsidR="008C667E" w:rsidRDefault="00443D3F" w:rsidP="008C667E">
      <w:pPr>
        <w:spacing w:line="240" w:lineRule="auto"/>
        <w:ind w:left="2880" w:firstLine="720"/>
        <w:rPr>
          <w:rFonts w:ascii="Times New Roman" w:hAnsi="Times New Roman"/>
          <w:b/>
          <w:sz w:val="24"/>
          <w:szCs w:val="24"/>
        </w:rPr>
      </w:pPr>
      <w:r>
        <w:rPr>
          <w:rFonts w:ascii="Times New Roman" w:hAnsi="Times New Roman"/>
          <w:b/>
          <w:sz w:val="24"/>
          <w:szCs w:val="24"/>
        </w:rPr>
        <w:t>Olukored</w:t>
      </w:r>
      <w:r w:rsidR="003A4F5F">
        <w:rPr>
          <w:rFonts w:ascii="Times New Roman" w:hAnsi="Times New Roman"/>
          <w:b/>
          <w:sz w:val="24"/>
          <w:szCs w:val="24"/>
        </w:rPr>
        <w:t>e</w:t>
      </w:r>
      <w:r>
        <w:rPr>
          <w:rFonts w:ascii="Times New Roman" w:hAnsi="Times New Roman"/>
          <w:b/>
          <w:sz w:val="24"/>
          <w:szCs w:val="24"/>
        </w:rPr>
        <w:t>, B. B.,</w:t>
      </w:r>
      <w:r w:rsidR="002B36E7" w:rsidRPr="002B36E7">
        <w:rPr>
          <w:rFonts w:ascii="Times New Roman" w:hAnsi="Times New Roman"/>
          <w:b/>
          <w:sz w:val="24"/>
          <w:szCs w:val="24"/>
        </w:rPr>
        <w:t xml:space="preserve"> </w:t>
      </w:r>
    </w:p>
    <w:p w:rsidR="00443D3F" w:rsidRDefault="002B36E7" w:rsidP="008C667E">
      <w:pPr>
        <w:spacing w:line="240" w:lineRule="auto"/>
        <w:ind w:left="2880" w:firstLine="720"/>
        <w:rPr>
          <w:rFonts w:ascii="Times New Roman" w:hAnsi="Times New Roman"/>
          <w:b/>
          <w:sz w:val="24"/>
          <w:szCs w:val="24"/>
        </w:rPr>
      </w:pPr>
      <w:r>
        <w:rPr>
          <w:rFonts w:ascii="Times New Roman" w:hAnsi="Times New Roman"/>
          <w:b/>
          <w:sz w:val="24"/>
          <w:szCs w:val="24"/>
        </w:rPr>
        <w:t>Ayodele, O.O</w:t>
      </w:r>
      <w:r w:rsidR="00443D3F">
        <w:rPr>
          <w:rFonts w:ascii="Times New Roman" w:hAnsi="Times New Roman"/>
          <w:b/>
          <w:sz w:val="24"/>
          <w:szCs w:val="24"/>
        </w:rPr>
        <w:t xml:space="preserve"> </w:t>
      </w:r>
    </w:p>
    <w:p w:rsidR="009F7190" w:rsidRDefault="009F7190" w:rsidP="009F7190">
      <w:pPr>
        <w:spacing w:line="240" w:lineRule="auto"/>
        <w:rPr>
          <w:rFonts w:ascii="Times New Roman" w:hAnsi="Times New Roman"/>
          <w:b/>
          <w:sz w:val="24"/>
          <w:szCs w:val="24"/>
        </w:rPr>
      </w:pPr>
      <w:r>
        <w:rPr>
          <w:rFonts w:ascii="Times New Roman" w:hAnsi="Times New Roman"/>
          <w:b/>
          <w:sz w:val="24"/>
          <w:szCs w:val="24"/>
        </w:rPr>
        <w:t xml:space="preserve">Correspondence: </w:t>
      </w:r>
      <w:hyperlink r:id="rId5" w:history="1">
        <w:r w:rsidRPr="00B3613F">
          <w:rPr>
            <w:rStyle w:val="Hyperlink"/>
            <w:rFonts w:ascii="Times New Roman" w:hAnsi="Times New Roman"/>
            <w:b/>
            <w:sz w:val="24"/>
            <w:szCs w:val="24"/>
          </w:rPr>
          <w:t>Omobola.ajayi@eksu.edu.ng</w:t>
        </w:r>
      </w:hyperlink>
      <w:r>
        <w:rPr>
          <w:rFonts w:ascii="Times New Roman" w:hAnsi="Times New Roman"/>
          <w:b/>
          <w:sz w:val="24"/>
          <w:szCs w:val="24"/>
        </w:rPr>
        <w:t>, +2348146939145</w:t>
      </w:r>
    </w:p>
    <w:p w:rsidR="009F7190" w:rsidRDefault="009F7190" w:rsidP="009F7190">
      <w:pPr>
        <w:spacing w:line="240" w:lineRule="auto"/>
        <w:rPr>
          <w:rFonts w:ascii="Times New Roman" w:hAnsi="Times New Roman"/>
          <w:b/>
          <w:sz w:val="24"/>
          <w:szCs w:val="24"/>
        </w:rPr>
      </w:pPr>
    </w:p>
    <w:p w:rsidR="00BC4D66" w:rsidRDefault="00BC4D66" w:rsidP="00BC4D66">
      <w:pPr>
        <w:spacing w:line="240" w:lineRule="auto"/>
        <w:rPr>
          <w:rFonts w:ascii="Times New Roman" w:hAnsi="Times New Roman"/>
          <w:b/>
          <w:sz w:val="24"/>
          <w:szCs w:val="24"/>
        </w:rPr>
      </w:pPr>
      <w:r>
        <w:rPr>
          <w:rFonts w:ascii="Times New Roman" w:hAnsi="Times New Roman"/>
          <w:b/>
          <w:sz w:val="24"/>
          <w:szCs w:val="24"/>
        </w:rPr>
        <w:t>Abstract</w:t>
      </w:r>
    </w:p>
    <w:p w:rsidR="00334584" w:rsidRDefault="00BC4D66" w:rsidP="00334584">
      <w:pPr>
        <w:tabs>
          <w:tab w:val="left" w:pos="0"/>
        </w:tabs>
        <w:spacing w:before="200" w:line="240" w:lineRule="auto"/>
        <w:rPr>
          <w:rFonts w:ascii="Times New Roman" w:eastAsia="Times New Roman" w:hAnsi="Times New Roman"/>
          <w:color w:val="000000"/>
          <w:sz w:val="24"/>
          <w:szCs w:val="24"/>
        </w:rPr>
      </w:pPr>
      <w:r w:rsidRPr="008A3B28">
        <w:rPr>
          <w:rFonts w:ascii="Times New Roman" w:hAnsi="Times New Roman"/>
          <w:i/>
          <w:sz w:val="24"/>
          <w:szCs w:val="24"/>
        </w:rPr>
        <w:t xml:space="preserve">The study examined </w:t>
      </w:r>
      <w:r>
        <w:rPr>
          <w:rFonts w:ascii="Times New Roman" w:hAnsi="Times New Roman"/>
          <w:i/>
          <w:sz w:val="24"/>
          <w:szCs w:val="24"/>
        </w:rPr>
        <w:t>political and social</w:t>
      </w:r>
      <w:r w:rsidRPr="008A3B28">
        <w:rPr>
          <w:rFonts w:ascii="Times New Roman" w:hAnsi="Times New Roman"/>
          <w:i/>
          <w:sz w:val="24"/>
          <w:szCs w:val="24"/>
        </w:rPr>
        <w:t xml:space="preserve"> networking variations and its effects on organisational survival of male and female-led branded eateries in south-west Nigeria. The study adopted</w:t>
      </w:r>
      <w:r w:rsidRPr="008A3B28">
        <w:rPr>
          <w:rFonts w:ascii="Times New Roman" w:eastAsia="Times New Roman" w:hAnsi="Times New Roman"/>
          <w:i/>
          <w:sz w:val="24"/>
          <w:szCs w:val="24"/>
        </w:rPr>
        <w:t xml:space="preserve"> survey research design. Adoption of survey design was based on the fact that, survey design through the collection of primary data gives researcher an opportunity to describe prevailing circumstances. </w:t>
      </w:r>
      <w:r w:rsidRPr="008A3B28">
        <w:rPr>
          <w:rFonts w:ascii="Times New Roman" w:hAnsi="Times New Roman"/>
          <w:i/>
          <w:sz w:val="24"/>
          <w:szCs w:val="24"/>
        </w:rPr>
        <w:t>The sample size was drawn from all the owners, managers and operators of the selected Branded Fast Food Eatery. All the population was used as the sample size. Therefore, 174 copies of questionnaires were administered to the respondents in the selected Branded eateries. Regression analysis was used to measure the effect of business networking on organisational survival. Analysis of Variance ANOVA which measured variations among variables was used with independent t-test to ascertain the degree of significance of the measured variation among women and men-led Branded eateries in Southwest Nigeria</w:t>
      </w:r>
      <w:r w:rsidR="00334584">
        <w:rPr>
          <w:rFonts w:ascii="Times New Roman" w:hAnsi="Times New Roman"/>
          <w:i/>
          <w:sz w:val="24"/>
          <w:szCs w:val="24"/>
        </w:rPr>
        <w:t xml:space="preserve">. </w:t>
      </w:r>
      <w:r w:rsidR="00334584" w:rsidRPr="00334584">
        <w:rPr>
          <w:rFonts w:ascii="Times New Roman" w:hAnsi="Times New Roman"/>
          <w:i/>
          <w:sz w:val="24"/>
          <w:szCs w:val="24"/>
        </w:rPr>
        <w:t>Results   expressed that all the explanatory variables, that is, political networking</w:t>
      </w:r>
      <w:proofErr w:type="gramStart"/>
      <w:r w:rsidR="00334584" w:rsidRPr="00334584">
        <w:rPr>
          <w:rFonts w:ascii="Times New Roman" w:hAnsi="Times New Roman"/>
          <w:i/>
          <w:sz w:val="24"/>
          <w:szCs w:val="24"/>
        </w:rPr>
        <w:t>,  and</w:t>
      </w:r>
      <w:proofErr w:type="gramEnd"/>
      <w:r w:rsidR="00334584" w:rsidRPr="00334584">
        <w:rPr>
          <w:rFonts w:ascii="Times New Roman" w:hAnsi="Times New Roman"/>
          <w:i/>
          <w:sz w:val="24"/>
          <w:szCs w:val="24"/>
        </w:rPr>
        <w:t xml:space="preserve"> social networking, have positive and significant effect on organizational survival of male-led branded eateries. This connotes that a percent increase in political networking and social networking managerial will significantly increase organizational survival of male-led branded eateries in Southwest by 47.5%, and 54.3%, respectively. Therefore, the study conclude</w:t>
      </w:r>
      <w:r w:rsidR="00334584" w:rsidRPr="00334584">
        <w:rPr>
          <w:rFonts w:ascii="Times New Roman" w:hAnsi="Times New Roman"/>
          <w:i/>
          <w:color w:val="000000"/>
          <w:sz w:val="24"/>
          <w:szCs w:val="24"/>
        </w:rPr>
        <w:t>d that networking practices have positive and significant effect on organsiational survival of male-led branded eateries in southwest Nigeria.</w:t>
      </w:r>
      <w:r w:rsidR="00334584" w:rsidRPr="00334584">
        <w:rPr>
          <w:rFonts w:ascii="Times New Roman" w:hAnsi="Times New Roman"/>
          <w:sz w:val="24"/>
          <w:szCs w:val="24"/>
          <w:lang w:bidi="en-US"/>
        </w:rPr>
        <w:t xml:space="preserve"> </w:t>
      </w:r>
      <w:r w:rsidR="00334584" w:rsidRPr="00334584">
        <w:rPr>
          <w:rFonts w:ascii="Times New Roman" w:hAnsi="Times New Roman"/>
          <w:i/>
          <w:sz w:val="24"/>
          <w:szCs w:val="24"/>
          <w:lang w:bidi="en-US"/>
        </w:rPr>
        <w:t xml:space="preserve">Conclusion were drawn based on the findings that political networking </w:t>
      </w:r>
      <w:proofErr w:type="gramStart"/>
      <w:r w:rsidR="00334584" w:rsidRPr="00334584">
        <w:rPr>
          <w:rFonts w:ascii="Times New Roman" w:hAnsi="Times New Roman"/>
          <w:i/>
          <w:sz w:val="24"/>
          <w:szCs w:val="24"/>
          <w:lang w:bidi="en-US"/>
        </w:rPr>
        <w:t>through</w:t>
      </w:r>
      <w:proofErr w:type="gramEnd"/>
      <w:r w:rsidR="00334584" w:rsidRPr="00334584">
        <w:rPr>
          <w:rFonts w:ascii="Times New Roman" w:hAnsi="Times New Roman"/>
          <w:i/>
          <w:sz w:val="24"/>
          <w:szCs w:val="24"/>
          <w:lang w:bidi="en-US"/>
        </w:rPr>
        <w:t xml:space="preserve"> its various practices (networking with the government, agencies or political parties) enhances organisational survival </w:t>
      </w:r>
      <w:r w:rsidR="00334584" w:rsidRPr="00334584">
        <w:rPr>
          <w:rFonts w:ascii="Times New Roman" w:hAnsi="Times New Roman"/>
          <w:i/>
          <w:sz w:val="24"/>
          <w:szCs w:val="24"/>
        </w:rPr>
        <w:t>of male and female-led branded eateries in South-West Nigeria</w:t>
      </w:r>
      <w:r w:rsidR="00334584" w:rsidRPr="00334584">
        <w:rPr>
          <w:rFonts w:ascii="Times New Roman" w:hAnsi="Times New Roman"/>
          <w:i/>
          <w:sz w:val="24"/>
          <w:szCs w:val="24"/>
          <w:lang w:bidi="en-US"/>
        </w:rPr>
        <w:t>. This implies that any organisation that adopts and implements appropriate political networking stands a better chance of improving survival.</w:t>
      </w:r>
      <w:r w:rsidR="00334584" w:rsidRPr="00334584">
        <w:rPr>
          <w:rFonts w:ascii="Times New Roman" w:hAnsi="Times New Roman"/>
          <w:i/>
          <w:color w:val="000000"/>
          <w:sz w:val="24"/>
          <w:szCs w:val="24"/>
        </w:rPr>
        <w:t xml:space="preserve"> Such firms possess the ability to continue operating along the fulfillment of its mission and objectives and </w:t>
      </w:r>
      <w:r w:rsidR="00334584" w:rsidRPr="00334584">
        <w:rPr>
          <w:rFonts w:ascii="Times New Roman" w:hAnsi="Times New Roman"/>
          <w:bCs/>
          <w:i/>
          <w:sz w:val="24"/>
          <w:szCs w:val="24"/>
        </w:rPr>
        <w:t xml:space="preserve">doing relatively well against all odds. Furthermore, </w:t>
      </w:r>
      <w:r w:rsidR="00334584" w:rsidRPr="00334584">
        <w:rPr>
          <w:rFonts w:ascii="Times New Roman" w:hAnsi="Times New Roman"/>
          <w:i/>
          <w:sz w:val="24"/>
          <w:szCs w:val="24"/>
        </w:rPr>
        <w:t xml:space="preserve">, as findings from the study revealed that social networking significantly and positively affect organisational survival of male and female-led Branded eateries in South-West Nigeria, we can safely conclude that social networking, which is </w:t>
      </w:r>
      <w:r w:rsidR="00334584" w:rsidRPr="00334584">
        <w:rPr>
          <w:rFonts w:ascii="Times New Roman" w:eastAsia="Times New Roman" w:hAnsi="Times New Roman"/>
          <w:bCs/>
          <w:i/>
          <w:color w:val="000000"/>
          <w:sz w:val="24"/>
          <w:szCs w:val="24"/>
        </w:rPr>
        <w:t>the process of networking with family, friends and social clubs or communities</w:t>
      </w:r>
      <w:r w:rsidR="00334584" w:rsidRPr="00334584">
        <w:rPr>
          <w:rFonts w:ascii="Times New Roman" w:eastAsia="Times New Roman" w:hAnsi="Times New Roman"/>
          <w:i/>
          <w:color w:val="000000"/>
          <w:sz w:val="24"/>
          <w:szCs w:val="24"/>
        </w:rPr>
        <w:t xml:space="preserve"> is vital for firms’ survival. The study recommended that </w:t>
      </w:r>
      <w:r w:rsidR="00334584" w:rsidRPr="00334584">
        <w:rPr>
          <w:rFonts w:ascii="Times New Roman" w:eastAsia="Times New Roman" w:hAnsi="Times New Roman"/>
          <w:i/>
          <w:sz w:val="24"/>
          <w:szCs w:val="24"/>
        </w:rPr>
        <w:t>in this time of intense competition and turbulence in the marketing environment, a single networking strategy might be insufficient to arrest low performance. Therefore, managers should embrace the combinations of different networking strategies to improve performance and organisational survival</w:t>
      </w:r>
      <w:r w:rsidR="00334584" w:rsidRPr="00871E25">
        <w:rPr>
          <w:rFonts w:ascii="Times New Roman" w:eastAsia="Times New Roman" w:hAnsi="Times New Roman"/>
          <w:sz w:val="24"/>
          <w:szCs w:val="24"/>
        </w:rPr>
        <w:t>.</w:t>
      </w:r>
    </w:p>
    <w:p w:rsidR="00BC4D66" w:rsidRPr="00334584" w:rsidRDefault="00BC4D66" w:rsidP="00BC4D66">
      <w:pPr>
        <w:spacing w:line="240" w:lineRule="auto"/>
        <w:rPr>
          <w:rFonts w:ascii="Times New Roman" w:hAnsi="Times New Roman"/>
          <w:b/>
          <w:i/>
          <w:sz w:val="24"/>
          <w:szCs w:val="24"/>
        </w:rPr>
      </w:pPr>
    </w:p>
    <w:p w:rsidR="0088289E" w:rsidRPr="003F4B19" w:rsidRDefault="0088289E" w:rsidP="003F4B19">
      <w:pPr>
        <w:pStyle w:val="ListParagraph"/>
        <w:numPr>
          <w:ilvl w:val="1"/>
          <w:numId w:val="1"/>
        </w:numPr>
        <w:spacing w:line="240" w:lineRule="auto"/>
        <w:rPr>
          <w:rFonts w:ascii="Times New Roman" w:hAnsi="Times New Roman"/>
          <w:b/>
          <w:sz w:val="24"/>
          <w:szCs w:val="24"/>
        </w:rPr>
      </w:pPr>
      <w:r w:rsidRPr="003F4B19">
        <w:rPr>
          <w:rFonts w:ascii="Times New Roman" w:hAnsi="Times New Roman"/>
          <w:b/>
          <w:sz w:val="24"/>
          <w:szCs w:val="24"/>
        </w:rPr>
        <w:t>Introduction</w:t>
      </w:r>
    </w:p>
    <w:p w:rsidR="00F9645A" w:rsidRDefault="00F9645A" w:rsidP="00F9645A">
      <w:pPr>
        <w:pStyle w:val="ListParagraph"/>
        <w:spacing w:line="240" w:lineRule="auto"/>
        <w:ind w:left="0"/>
        <w:rPr>
          <w:rFonts w:ascii="Times New Roman" w:hAnsi="Times New Roman"/>
          <w:sz w:val="24"/>
          <w:szCs w:val="24"/>
        </w:rPr>
      </w:pPr>
      <w:r w:rsidRPr="00F9645A">
        <w:rPr>
          <w:rFonts w:ascii="Times New Roman" w:hAnsi="Times New Roman"/>
          <w:sz w:val="24"/>
          <w:szCs w:val="24"/>
        </w:rPr>
        <w:lastRenderedPageBreak/>
        <w:t>Networking is the building of relationships by firms needed for improved performance, competitive advantage and survival (Huynh and Patton, 2014). Insufficient networking activities by Small and Medium Enterprises (SMEs) have typically constrained them by lowering their performance, competitiveness and ultimately, their abilities to survive (</w:t>
      </w:r>
      <w:proofErr w:type="spellStart"/>
      <w:r w:rsidRPr="00F9645A">
        <w:rPr>
          <w:rFonts w:ascii="Times New Roman" w:hAnsi="Times New Roman"/>
          <w:sz w:val="24"/>
          <w:szCs w:val="24"/>
        </w:rPr>
        <w:t>Turyakira</w:t>
      </w:r>
      <w:proofErr w:type="spellEnd"/>
      <w:r w:rsidRPr="00F9645A">
        <w:rPr>
          <w:rFonts w:ascii="Times New Roman" w:hAnsi="Times New Roman"/>
          <w:sz w:val="24"/>
          <w:szCs w:val="24"/>
        </w:rPr>
        <w:t xml:space="preserve"> &amp; </w:t>
      </w:r>
      <w:proofErr w:type="spellStart"/>
      <w:r w:rsidRPr="00F9645A">
        <w:rPr>
          <w:rFonts w:ascii="Times New Roman" w:hAnsi="Times New Roman"/>
          <w:sz w:val="24"/>
          <w:szCs w:val="24"/>
        </w:rPr>
        <w:t>Mbidde</w:t>
      </w:r>
      <w:proofErr w:type="spellEnd"/>
      <w:r w:rsidRPr="00F9645A">
        <w:rPr>
          <w:rFonts w:ascii="Times New Roman" w:hAnsi="Times New Roman"/>
          <w:sz w:val="24"/>
          <w:szCs w:val="24"/>
        </w:rPr>
        <w:t>, 2015). Studies show that the occurrence of business failure is very high in emerging markets. In Africa, SMEs have closed business due to administrative, operating, strategic and exogenous problems (</w:t>
      </w:r>
      <w:proofErr w:type="spellStart"/>
      <w:r w:rsidRPr="00F9645A">
        <w:rPr>
          <w:rFonts w:ascii="Times New Roman" w:hAnsi="Times New Roman"/>
          <w:sz w:val="24"/>
          <w:szCs w:val="24"/>
        </w:rPr>
        <w:t>Okpara</w:t>
      </w:r>
      <w:proofErr w:type="spellEnd"/>
      <w:r w:rsidRPr="00F9645A">
        <w:rPr>
          <w:rFonts w:ascii="Times New Roman" w:hAnsi="Times New Roman"/>
          <w:sz w:val="24"/>
          <w:szCs w:val="24"/>
        </w:rPr>
        <w:t xml:space="preserve"> 2011). In Nigeria, 80% of Branded eateries established in 2014 failed to exist after 5 years (</w:t>
      </w:r>
      <w:proofErr w:type="spellStart"/>
      <w:r w:rsidRPr="00F9645A">
        <w:rPr>
          <w:rFonts w:ascii="Times New Roman" w:hAnsi="Times New Roman"/>
          <w:sz w:val="24"/>
          <w:szCs w:val="24"/>
        </w:rPr>
        <w:t>Ukorebi</w:t>
      </w:r>
      <w:proofErr w:type="spellEnd"/>
      <w:r w:rsidRPr="00F9645A">
        <w:rPr>
          <w:rFonts w:ascii="Times New Roman" w:hAnsi="Times New Roman"/>
          <w:sz w:val="24"/>
          <w:szCs w:val="24"/>
        </w:rPr>
        <w:t>, 2018). Business failure also occurs in developed countries too. In USA, many SMEs fail within 3 – 4 years of operation. An instance is the technological SMEs with many of them located in Silicon Valley (</w:t>
      </w:r>
      <w:proofErr w:type="spellStart"/>
      <w:r w:rsidRPr="00F9645A">
        <w:rPr>
          <w:rFonts w:ascii="Times New Roman" w:hAnsi="Times New Roman"/>
          <w:sz w:val="24"/>
          <w:szCs w:val="24"/>
        </w:rPr>
        <w:t>Cantamessa</w:t>
      </w:r>
      <w:proofErr w:type="spellEnd"/>
      <w:r w:rsidRPr="00F9645A">
        <w:rPr>
          <w:rFonts w:ascii="Times New Roman" w:hAnsi="Times New Roman"/>
          <w:sz w:val="24"/>
          <w:szCs w:val="24"/>
        </w:rPr>
        <w:t xml:space="preserve">, </w:t>
      </w:r>
      <w:proofErr w:type="spellStart"/>
      <w:r w:rsidRPr="00F9645A">
        <w:rPr>
          <w:rFonts w:ascii="Times New Roman" w:hAnsi="Times New Roman"/>
          <w:sz w:val="24"/>
          <w:szCs w:val="24"/>
        </w:rPr>
        <w:t>Gatteschi</w:t>
      </w:r>
      <w:proofErr w:type="spellEnd"/>
      <w:r w:rsidRPr="00F9645A">
        <w:rPr>
          <w:rFonts w:ascii="Times New Roman" w:hAnsi="Times New Roman"/>
          <w:sz w:val="24"/>
          <w:szCs w:val="24"/>
        </w:rPr>
        <w:t xml:space="preserve">, </w:t>
      </w:r>
      <w:proofErr w:type="spellStart"/>
      <w:r w:rsidRPr="00F9645A">
        <w:rPr>
          <w:rFonts w:ascii="Times New Roman" w:hAnsi="Times New Roman"/>
          <w:sz w:val="24"/>
          <w:szCs w:val="24"/>
        </w:rPr>
        <w:t>Perboli</w:t>
      </w:r>
      <w:proofErr w:type="spellEnd"/>
      <w:r w:rsidRPr="00F9645A">
        <w:rPr>
          <w:rFonts w:ascii="Times New Roman" w:hAnsi="Times New Roman"/>
          <w:sz w:val="24"/>
          <w:szCs w:val="24"/>
        </w:rPr>
        <w:t xml:space="preserve">, &amp; </w:t>
      </w:r>
      <w:proofErr w:type="spellStart"/>
      <w:proofErr w:type="gramStart"/>
      <w:r w:rsidRPr="00F9645A">
        <w:rPr>
          <w:rFonts w:ascii="Times New Roman" w:hAnsi="Times New Roman"/>
          <w:sz w:val="24"/>
          <w:szCs w:val="24"/>
        </w:rPr>
        <w:t>Rosano</w:t>
      </w:r>
      <w:proofErr w:type="spellEnd"/>
      <w:r w:rsidRPr="00F9645A">
        <w:rPr>
          <w:rFonts w:ascii="Times New Roman" w:hAnsi="Times New Roman"/>
          <w:sz w:val="24"/>
          <w:szCs w:val="24"/>
        </w:rPr>
        <w:t>.,</w:t>
      </w:r>
      <w:proofErr w:type="gramEnd"/>
      <w:r w:rsidRPr="00F9645A">
        <w:rPr>
          <w:rFonts w:ascii="Times New Roman" w:hAnsi="Times New Roman"/>
          <w:sz w:val="24"/>
          <w:szCs w:val="24"/>
        </w:rPr>
        <w:t xml:space="preserve"> 2018). </w:t>
      </w:r>
    </w:p>
    <w:p w:rsidR="00F9645A" w:rsidRPr="00F9645A" w:rsidRDefault="00F9645A" w:rsidP="00F9645A">
      <w:pPr>
        <w:pStyle w:val="ListParagraph"/>
        <w:spacing w:line="240" w:lineRule="auto"/>
        <w:ind w:left="0"/>
        <w:rPr>
          <w:rFonts w:ascii="Times New Roman" w:hAnsi="Times New Roman"/>
          <w:sz w:val="24"/>
          <w:szCs w:val="24"/>
        </w:rPr>
      </w:pPr>
    </w:p>
    <w:p w:rsidR="00F9645A" w:rsidRDefault="00F9645A" w:rsidP="00F9645A">
      <w:pPr>
        <w:pStyle w:val="ListParagraph"/>
        <w:spacing w:line="240" w:lineRule="auto"/>
        <w:ind w:left="0"/>
        <w:rPr>
          <w:rFonts w:ascii="Times New Roman" w:hAnsi="Times New Roman"/>
          <w:sz w:val="24"/>
          <w:szCs w:val="24"/>
        </w:rPr>
      </w:pPr>
      <w:r w:rsidRPr="00F9645A">
        <w:rPr>
          <w:rFonts w:ascii="Times New Roman" w:hAnsi="Times New Roman"/>
          <w:sz w:val="24"/>
          <w:szCs w:val="24"/>
        </w:rPr>
        <w:t xml:space="preserve">According to recent studies, organisational survival has been mitigated by the Covid-19 pandemic which has downplayed networking activities needed by organisations. In the UK, for instance, around 500,000 firms are at the brink of collapse due to </w:t>
      </w:r>
      <w:proofErr w:type="spellStart"/>
      <w:r w:rsidRPr="00F9645A">
        <w:rPr>
          <w:rFonts w:ascii="Times New Roman" w:hAnsi="Times New Roman"/>
          <w:sz w:val="24"/>
          <w:szCs w:val="24"/>
        </w:rPr>
        <w:t>Covid</w:t>
      </w:r>
      <w:proofErr w:type="spellEnd"/>
      <w:r w:rsidRPr="00F9645A">
        <w:rPr>
          <w:rFonts w:ascii="Times New Roman" w:hAnsi="Times New Roman"/>
          <w:sz w:val="24"/>
          <w:szCs w:val="24"/>
        </w:rPr>
        <w:t>-related reasons (Cook &amp; Barrett, 2020). Other factors such as entrepreneurs’ characteristics and firms’ internal and external environment have also been linked to a firm’s ability to network and subsequently survive (</w:t>
      </w:r>
      <w:proofErr w:type="spellStart"/>
      <w:r w:rsidRPr="00F9645A">
        <w:rPr>
          <w:rFonts w:ascii="Times New Roman" w:hAnsi="Times New Roman"/>
          <w:sz w:val="24"/>
          <w:szCs w:val="24"/>
        </w:rPr>
        <w:t>Filho</w:t>
      </w:r>
      <w:r w:rsidRPr="00F9645A">
        <w:rPr>
          <w:rFonts w:ascii="Times New Roman" w:hAnsi="Times New Roman"/>
          <w:i/>
          <w:sz w:val="24"/>
          <w:szCs w:val="24"/>
        </w:rPr>
        <w:t>et</w:t>
      </w:r>
      <w:proofErr w:type="spellEnd"/>
      <w:r w:rsidRPr="00F9645A">
        <w:rPr>
          <w:rFonts w:ascii="Times New Roman" w:hAnsi="Times New Roman"/>
          <w:i/>
          <w:sz w:val="24"/>
          <w:szCs w:val="24"/>
        </w:rPr>
        <w:t xml:space="preserve"> al</w:t>
      </w:r>
      <w:r w:rsidRPr="00F9645A">
        <w:rPr>
          <w:rFonts w:ascii="Times New Roman" w:hAnsi="Times New Roman"/>
          <w:sz w:val="24"/>
          <w:szCs w:val="24"/>
        </w:rPr>
        <w:t xml:space="preserve">., 2017; </w:t>
      </w:r>
      <w:proofErr w:type="spellStart"/>
      <w:r w:rsidRPr="00F9645A">
        <w:rPr>
          <w:rFonts w:ascii="Times New Roman" w:hAnsi="Times New Roman"/>
          <w:sz w:val="24"/>
          <w:szCs w:val="24"/>
        </w:rPr>
        <w:t>Mayr</w:t>
      </w:r>
      <w:r w:rsidRPr="00F9645A">
        <w:rPr>
          <w:rFonts w:ascii="Times New Roman" w:hAnsi="Times New Roman"/>
          <w:i/>
          <w:sz w:val="24"/>
          <w:szCs w:val="24"/>
        </w:rPr>
        <w:t>et</w:t>
      </w:r>
      <w:proofErr w:type="spellEnd"/>
      <w:r w:rsidRPr="00F9645A">
        <w:rPr>
          <w:rFonts w:ascii="Times New Roman" w:hAnsi="Times New Roman"/>
          <w:i/>
          <w:sz w:val="24"/>
          <w:szCs w:val="24"/>
        </w:rPr>
        <w:t xml:space="preserve"> al</w:t>
      </w:r>
      <w:r w:rsidRPr="00F9645A">
        <w:rPr>
          <w:rFonts w:ascii="Times New Roman" w:hAnsi="Times New Roman"/>
          <w:sz w:val="24"/>
          <w:szCs w:val="24"/>
        </w:rPr>
        <w:t>., 2017). Hence, examining organisational survival of SMEs including Branded eateries, allows for deeper understanding of their networking activities.</w:t>
      </w:r>
    </w:p>
    <w:p w:rsidR="00F9645A" w:rsidRPr="00F9645A" w:rsidRDefault="00F9645A" w:rsidP="00F9645A">
      <w:pPr>
        <w:pStyle w:val="ListParagraph"/>
        <w:spacing w:line="240" w:lineRule="auto"/>
        <w:ind w:left="0"/>
        <w:rPr>
          <w:rFonts w:ascii="Times New Roman" w:hAnsi="Times New Roman"/>
          <w:sz w:val="24"/>
          <w:szCs w:val="24"/>
        </w:rPr>
      </w:pPr>
    </w:p>
    <w:p w:rsidR="00F9645A" w:rsidRDefault="00F9645A" w:rsidP="00F9645A">
      <w:pPr>
        <w:pStyle w:val="ListParagraph"/>
        <w:spacing w:line="240" w:lineRule="auto"/>
        <w:ind w:left="0"/>
        <w:rPr>
          <w:rFonts w:ascii="Times New Roman" w:hAnsi="Times New Roman"/>
          <w:sz w:val="24"/>
          <w:szCs w:val="24"/>
        </w:rPr>
      </w:pPr>
      <w:r w:rsidRPr="00F9645A">
        <w:rPr>
          <w:rFonts w:ascii="Times New Roman" w:hAnsi="Times New Roman"/>
          <w:sz w:val="24"/>
          <w:szCs w:val="24"/>
        </w:rPr>
        <w:t xml:space="preserve">The existing literature has identified 5 main types of networking that are related to SMEs’ performance and by extension, organisational survival in a competitive market; they include Business Networking, Social Networking, Political Networking, Managerial Networking and Financial Networking (Anwar </w:t>
      </w:r>
      <w:r w:rsidRPr="00F9645A">
        <w:rPr>
          <w:rFonts w:ascii="Times New Roman" w:hAnsi="Times New Roman"/>
          <w:i/>
          <w:sz w:val="24"/>
          <w:szCs w:val="24"/>
        </w:rPr>
        <w:t>et al</w:t>
      </w:r>
      <w:r w:rsidRPr="00F9645A">
        <w:rPr>
          <w:rFonts w:ascii="Times New Roman" w:hAnsi="Times New Roman"/>
          <w:sz w:val="24"/>
          <w:szCs w:val="24"/>
        </w:rPr>
        <w:t xml:space="preserve">., 2018; </w:t>
      </w:r>
      <w:proofErr w:type="spellStart"/>
      <w:r w:rsidRPr="00F9645A">
        <w:rPr>
          <w:rFonts w:ascii="Times New Roman" w:hAnsi="Times New Roman"/>
          <w:sz w:val="24"/>
          <w:szCs w:val="24"/>
        </w:rPr>
        <w:t>Mlotshwa</w:t>
      </w:r>
      <w:proofErr w:type="spellEnd"/>
      <w:r w:rsidRPr="00F9645A">
        <w:rPr>
          <w:rFonts w:ascii="Times New Roman" w:hAnsi="Times New Roman"/>
          <w:sz w:val="24"/>
          <w:szCs w:val="24"/>
        </w:rPr>
        <w:t xml:space="preserve"> &amp; </w:t>
      </w:r>
      <w:proofErr w:type="spellStart"/>
      <w:r w:rsidRPr="00F9645A">
        <w:rPr>
          <w:rFonts w:ascii="Times New Roman" w:hAnsi="Times New Roman"/>
          <w:sz w:val="24"/>
          <w:szCs w:val="24"/>
        </w:rPr>
        <w:t>Msimango-Galawe</w:t>
      </w:r>
      <w:proofErr w:type="spellEnd"/>
      <w:r w:rsidRPr="00F9645A">
        <w:rPr>
          <w:rFonts w:ascii="Times New Roman" w:hAnsi="Times New Roman"/>
          <w:sz w:val="24"/>
          <w:szCs w:val="24"/>
        </w:rPr>
        <w:t>, 2020; Anwar &amp; Ali Shah, 2018). Previous organisational studies show that networking was predominantly responsible for the performance of organisations which is inclusive of their survival (</w:t>
      </w:r>
      <w:proofErr w:type="spellStart"/>
      <w:r w:rsidRPr="00F9645A">
        <w:rPr>
          <w:rFonts w:ascii="Times New Roman" w:hAnsi="Times New Roman"/>
          <w:sz w:val="24"/>
          <w:szCs w:val="24"/>
        </w:rPr>
        <w:t>Lechner</w:t>
      </w:r>
      <w:proofErr w:type="spellEnd"/>
      <w:r w:rsidRPr="00F9645A">
        <w:rPr>
          <w:rFonts w:ascii="Times New Roman" w:hAnsi="Times New Roman"/>
          <w:sz w:val="24"/>
          <w:szCs w:val="24"/>
        </w:rPr>
        <w:t xml:space="preserve"> and Dowling 2003; Song &amp; </w:t>
      </w:r>
      <w:proofErr w:type="spellStart"/>
      <w:r w:rsidRPr="00F9645A">
        <w:rPr>
          <w:rFonts w:ascii="Times New Roman" w:hAnsi="Times New Roman"/>
          <w:sz w:val="24"/>
          <w:szCs w:val="24"/>
        </w:rPr>
        <w:t>Vinig</w:t>
      </w:r>
      <w:proofErr w:type="spellEnd"/>
      <w:r w:rsidRPr="00F9645A">
        <w:rPr>
          <w:rFonts w:ascii="Times New Roman" w:hAnsi="Times New Roman"/>
          <w:sz w:val="24"/>
          <w:szCs w:val="24"/>
        </w:rPr>
        <w:t xml:space="preserve">, 2012; </w:t>
      </w:r>
      <w:proofErr w:type="spellStart"/>
      <w:r w:rsidRPr="00F9645A">
        <w:rPr>
          <w:rFonts w:ascii="Times New Roman" w:hAnsi="Times New Roman"/>
          <w:sz w:val="24"/>
          <w:szCs w:val="24"/>
        </w:rPr>
        <w:t>Li</w:t>
      </w:r>
      <w:r w:rsidRPr="00F9645A">
        <w:rPr>
          <w:rFonts w:ascii="Times New Roman" w:hAnsi="Times New Roman"/>
          <w:i/>
          <w:sz w:val="24"/>
          <w:szCs w:val="24"/>
        </w:rPr>
        <w:t>et</w:t>
      </w:r>
      <w:proofErr w:type="spellEnd"/>
      <w:r w:rsidRPr="00F9645A">
        <w:rPr>
          <w:rFonts w:ascii="Times New Roman" w:hAnsi="Times New Roman"/>
          <w:i/>
          <w:sz w:val="24"/>
          <w:szCs w:val="24"/>
        </w:rPr>
        <w:t xml:space="preserve"> al</w:t>
      </w:r>
      <w:r w:rsidRPr="00F9645A">
        <w:rPr>
          <w:rFonts w:ascii="Times New Roman" w:hAnsi="Times New Roman"/>
          <w:sz w:val="24"/>
          <w:szCs w:val="24"/>
        </w:rPr>
        <w:t xml:space="preserve">., 2015). </w:t>
      </w:r>
    </w:p>
    <w:p w:rsidR="00F9645A" w:rsidRPr="00F9645A" w:rsidRDefault="00F9645A" w:rsidP="00F9645A">
      <w:pPr>
        <w:pStyle w:val="ListParagraph"/>
        <w:spacing w:line="240" w:lineRule="auto"/>
        <w:ind w:left="0"/>
        <w:rPr>
          <w:rFonts w:ascii="Times New Roman" w:hAnsi="Times New Roman"/>
          <w:sz w:val="24"/>
          <w:szCs w:val="24"/>
        </w:rPr>
      </w:pPr>
    </w:p>
    <w:p w:rsidR="00F83AB9" w:rsidRDefault="00F9645A" w:rsidP="00F83AB9">
      <w:pPr>
        <w:pStyle w:val="ListParagraph"/>
        <w:spacing w:line="240" w:lineRule="auto"/>
        <w:ind w:left="0"/>
        <w:rPr>
          <w:rFonts w:ascii="Times New Roman" w:hAnsi="Times New Roman"/>
          <w:sz w:val="24"/>
          <w:szCs w:val="24"/>
        </w:rPr>
      </w:pPr>
      <w:r w:rsidRPr="00F9645A">
        <w:rPr>
          <w:rFonts w:ascii="Times New Roman" w:hAnsi="Times New Roman"/>
          <w:sz w:val="24"/>
          <w:szCs w:val="24"/>
        </w:rPr>
        <w:t>Literature also supports that business networking is typically geared towards achieving marketing objectives and benefits (</w:t>
      </w:r>
      <w:proofErr w:type="spellStart"/>
      <w:r w:rsidRPr="00F9645A">
        <w:rPr>
          <w:rFonts w:ascii="Times New Roman" w:hAnsi="Times New Roman"/>
          <w:sz w:val="24"/>
          <w:szCs w:val="24"/>
        </w:rPr>
        <w:t>Suriyapperuma</w:t>
      </w:r>
      <w:proofErr w:type="spellEnd"/>
      <w:r w:rsidRPr="00F9645A">
        <w:rPr>
          <w:rFonts w:ascii="Times New Roman" w:hAnsi="Times New Roman"/>
          <w:sz w:val="24"/>
          <w:szCs w:val="24"/>
        </w:rPr>
        <w:t xml:space="preserve"> </w:t>
      </w:r>
      <w:r w:rsidRPr="00F9645A">
        <w:rPr>
          <w:rFonts w:ascii="Times New Roman" w:hAnsi="Times New Roman"/>
          <w:i/>
          <w:sz w:val="24"/>
          <w:szCs w:val="24"/>
        </w:rPr>
        <w:t>et al</w:t>
      </w:r>
      <w:r w:rsidRPr="00F9645A">
        <w:rPr>
          <w:rFonts w:ascii="Times New Roman" w:hAnsi="Times New Roman"/>
          <w:sz w:val="24"/>
          <w:szCs w:val="24"/>
        </w:rPr>
        <w:t>., 2016); social networking on sales performance and strategy such as innovation (</w:t>
      </w:r>
      <w:proofErr w:type="spellStart"/>
      <w:r w:rsidRPr="00F9645A">
        <w:rPr>
          <w:rFonts w:ascii="Times New Roman" w:hAnsi="Times New Roman"/>
          <w:sz w:val="24"/>
          <w:szCs w:val="24"/>
        </w:rPr>
        <w:t>Nu’man</w:t>
      </w:r>
      <w:proofErr w:type="spellEnd"/>
      <w:r w:rsidRPr="00F9645A">
        <w:rPr>
          <w:rFonts w:ascii="Times New Roman" w:hAnsi="Times New Roman"/>
          <w:sz w:val="24"/>
          <w:szCs w:val="24"/>
        </w:rPr>
        <w:t xml:space="preserve"> </w:t>
      </w:r>
      <w:r w:rsidRPr="00F9645A">
        <w:rPr>
          <w:rFonts w:ascii="Times New Roman" w:hAnsi="Times New Roman"/>
          <w:i/>
          <w:sz w:val="24"/>
          <w:szCs w:val="24"/>
        </w:rPr>
        <w:t>et al</w:t>
      </w:r>
      <w:r w:rsidRPr="00F9645A">
        <w:rPr>
          <w:rFonts w:ascii="Times New Roman" w:hAnsi="Times New Roman"/>
          <w:sz w:val="24"/>
          <w:szCs w:val="24"/>
        </w:rPr>
        <w:t>., 2020); political networking on securing competitive advantage (</w:t>
      </w:r>
      <w:proofErr w:type="spellStart"/>
      <w:r w:rsidRPr="00F9645A">
        <w:rPr>
          <w:rFonts w:ascii="Times New Roman" w:hAnsi="Times New Roman"/>
          <w:sz w:val="24"/>
          <w:szCs w:val="24"/>
        </w:rPr>
        <w:t>Anwar</w:t>
      </w:r>
      <w:r w:rsidRPr="00F9645A">
        <w:rPr>
          <w:rFonts w:ascii="Times New Roman" w:hAnsi="Times New Roman"/>
          <w:i/>
          <w:sz w:val="24"/>
          <w:szCs w:val="24"/>
        </w:rPr>
        <w:t>et</w:t>
      </w:r>
      <w:proofErr w:type="spellEnd"/>
      <w:r w:rsidRPr="00F9645A">
        <w:rPr>
          <w:rFonts w:ascii="Times New Roman" w:hAnsi="Times New Roman"/>
          <w:i/>
          <w:sz w:val="24"/>
          <w:szCs w:val="24"/>
        </w:rPr>
        <w:t xml:space="preserve"> al</w:t>
      </w:r>
      <w:r w:rsidRPr="00F9645A">
        <w:rPr>
          <w:rFonts w:ascii="Times New Roman" w:hAnsi="Times New Roman"/>
          <w:sz w:val="24"/>
          <w:szCs w:val="24"/>
        </w:rPr>
        <w:t xml:space="preserve">., 2018); managerial networking on entrepreneurial orientation (Panda, 2016) and financial networking on competitive advantage (Anwar </w:t>
      </w:r>
      <w:r w:rsidRPr="00F9645A">
        <w:rPr>
          <w:rFonts w:ascii="Times New Roman" w:hAnsi="Times New Roman"/>
          <w:i/>
          <w:sz w:val="24"/>
          <w:szCs w:val="24"/>
        </w:rPr>
        <w:t>et al</w:t>
      </w:r>
      <w:r w:rsidRPr="00F9645A">
        <w:rPr>
          <w:rFonts w:ascii="Times New Roman" w:hAnsi="Times New Roman"/>
          <w:sz w:val="24"/>
          <w:szCs w:val="24"/>
        </w:rPr>
        <w:t>., 2018). SMEs including Branded eateries depend on networking to meet these goals for their survival.</w:t>
      </w:r>
      <w:r w:rsidR="00F83AB9">
        <w:rPr>
          <w:rFonts w:ascii="Times New Roman" w:hAnsi="Times New Roman"/>
          <w:sz w:val="24"/>
          <w:szCs w:val="24"/>
        </w:rPr>
        <w:t xml:space="preserve"> Many empirical studies have been carried out  on networking and firm survival include (</w:t>
      </w:r>
      <w:proofErr w:type="spellStart"/>
      <w:r w:rsidR="00F83AB9">
        <w:rPr>
          <w:rFonts w:ascii="Times New Roman" w:hAnsi="Times New Roman"/>
          <w:sz w:val="24"/>
          <w:szCs w:val="24"/>
        </w:rPr>
        <w:t>Sungur</w:t>
      </w:r>
      <w:proofErr w:type="spellEnd"/>
      <w:r w:rsidR="00F83AB9">
        <w:rPr>
          <w:rFonts w:ascii="Times New Roman" w:hAnsi="Times New Roman"/>
          <w:sz w:val="24"/>
          <w:szCs w:val="24"/>
        </w:rPr>
        <w:t xml:space="preserve">, 2015; </w:t>
      </w:r>
      <w:proofErr w:type="spellStart"/>
      <w:r w:rsidR="00F83AB9" w:rsidRPr="00285CE9">
        <w:rPr>
          <w:rFonts w:ascii="Times New Roman" w:hAnsi="Times New Roman"/>
          <w:sz w:val="24"/>
          <w:szCs w:val="24"/>
        </w:rPr>
        <w:t>Lofsten</w:t>
      </w:r>
      <w:proofErr w:type="spellEnd"/>
      <w:r w:rsidR="00F83AB9">
        <w:rPr>
          <w:rFonts w:ascii="Times New Roman" w:hAnsi="Times New Roman"/>
          <w:sz w:val="24"/>
          <w:szCs w:val="24"/>
        </w:rPr>
        <w:t xml:space="preserve">, 2016; Shah </w:t>
      </w:r>
      <w:r w:rsidR="00F83AB9" w:rsidRPr="0011435B">
        <w:rPr>
          <w:rFonts w:ascii="Times New Roman" w:hAnsi="Times New Roman"/>
          <w:i/>
          <w:sz w:val="24"/>
          <w:szCs w:val="24"/>
        </w:rPr>
        <w:t>et al</w:t>
      </w:r>
      <w:r w:rsidR="00F83AB9">
        <w:rPr>
          <w:rFonts w:ascii="Times New Roman" w:hAnsi="Times New Roman"/>
          <w:sz w:val="24"/>
          <w:szCs w:val="24"/>
        </w:rPr>
        <w:t xml:space="preserve">., 2019); Firm Performance (Watson, 2011; </w:t>
      </w:r>
      <w:proofErr w:type="spellStart"/>
      <w:r w:rsidR="00F83AB9" w:rsidRPr="00D70C06">
        <w:rPr>
          <w:rFonts w:ascii="Times New Roman" w:hAnsi="Times New Roman"/>
          <w:sz w:val="24"/>
          <w:szCs w:val="24"/>
        </w:rPr>
        <w:t>Omwenga</w:t>
      </w:r>
      <w:r w:rsidR="00F83AB9" w:rsidRPr="004224A6">
        <w:rPr>
          <w:rFonts w:ascii="Times New Roman" w:hAnsi="Times New Roman"/>
          <w:i/>
          <w:sz w:val="24"/>
          <w:szCs w:val="24"/>
        </w:rPr>
        <w:t>et</w:t>
      </w:r>
      <w:proofErr w:type="spellEnd"/>
      <w:r w:rsidR="00F83AB9" w:rsidRPr="004224A6">
        <w:rPr>
          <w:rFonts w:ascii="Times New Roman" w:hAnsi="Times New Roman"/>
          <w:i/>
          <w:sz w:val="24"/>
          <w:szCs w:val="24"/>
        </w:rPr>
        <w:t xml:space="preserve"> al</w:t>
      </w:r>
      <w:r w:rsidR="00F83AB9">
        <w:rPr>
          <w:rFonts w:ascii="Times New Roman" w:hAnsi="Times New Roman"/>
          <w:sz w:val="24"/>
          <w:szCs w:val="24"/>
        </w:rPr>
        <w:t xml:space="preserve">., </w:t>
      </w:r>
      <w:r w:rsidR="00F83AB9" w:rsidRPr="00D70C06">
        <w:rPr>
          <w:rFonts w:ascii="Times New Roman" w:hAnsi="Times New Roman"/>
          <w:sz w:val="24"/>
          <w:szCs w:val="24"/>
        </w:rPr>
        <w:t>2013</w:t>
      </w:r>
      <w:r w:rsidR="00F83AB9">
        <w:rPr>
          <w:rFonts w:ascii="Times New Roman" w:hAnsi="Times New Roman"/>
          <w:sz w:val="24"/>
          <w:szCs w:val="24"/>
        </w:rPr>
        <w:t xml:space="preserve">; </w:t>
      </w:r>
      <w:proofErr w:type="spellStart"/>
      <w:r w:rsidR="00F83AB9">
        <w:rPr>
          <w:rFonts w:ascii="Times New Roman" w:hAnsi="Times New Roman"/>
          <w:sz w:val="24"/>
          <w:szCs w:val="24"/>
        </w:rPr>
        <w:t>Mlotshwa</w:t>
      </w:r>
      <w:proofErr w:type="spellEnd"/>
      <w:r w:rsidR="00F83AB9">
        <w:rPr>
          <w:rFonts w:ascii="Times New Roman" w:hAnsi="Times New Roman"/>
          <w:sz w:val="24"/>
          <w:szCs w:val="24"/>
        </w:rPr>
        <w:t xml:space="preserve"> &amp; </w:t>
      </w:r>
      <w:proofErr w:type="spellStart"/>
      <w:r w:rsidR="00F83AB9">
        <w:rPr>
          <w:rFonts w:ascii="Times New Roman" w:hAnsi="Times New Roman"/>
          <w:sz w:val="24"/>
          <w:szCs w:val="24"/>
        </w:rPr>
        <w:t>Msimango-Galawe</w:t>
      </w:r>
      <w:proofErr w:type="spellEnd"/>
      <w:r w:rsidR="00F83AB9">
        <w:rPr>
          <w:rFonts w:ascii="Times New Roman" w:hAnsi="Times New Roman"/>
          <w:sz w:val="24"/>
          <w:szCs w:val="24"/>
        </w:rPr>
        <w:t>, 2020); Social Cohesion</w:t>
      </w:r>
      <w:r w:rsidR="00F83AB9" w:rsidRPr="00D70C06">
        <w:rPr>
          <w:rFonts w:ascii="Times New Roman" w:hAnsi="Times New Roman"/>
          <w:sz w:val="24"/>
          <w:szCs w:val="24"/>
        </w:rPr>
        <w:t xml:space="preserve"> (</w:t>
      </w:r>
      <w:proofErr w:type="spellStart"/>
      <w:r w:rsidR="00F83AB9" w:rsidRPr="00D70C06">
        <w:rPr>
          <w:rFonts w:ascii="Times New Roman" w:hAnsi="Times New Roman"/>
          <w:sz w:val="24"/>
          <w:szCs w:val="24"/>
        </w:rPr>
        <w:t>Hassan</w:t>
      </w:r>
      <w:r w:rsidR="00F83AB9" w:rsidRPr="004224A6">
        <w:rPr>
          <w:rFonts w:ascii="Times New Roman" w:hAnsi="Times New Roman"/>
          <w:i/>
          <w:sz w:val="24"/>
          <w:szCs w:val="24"/>
        </w:rPr>
        <w:t>et</w:t>
      </w:r>
      <w:proofErr w:type="spellEnd"/>
      <w:r w:rsidR="00F83AB9" w:rsidRPr="004224A6">
        <w:rPr>
          <w:rFonts w:ascii="Times New Roman" w:hAnsi="Times New Roman"/>
          <w:i/>
          <w:sz w:val="24"/>
          <w:szCs w:val="24"/>
        </w:rPr>
        <w:t xml:space="preserve"> al</w:t>
      </w:r>
      <w:r w:rsidR="00F83AB9">
        <w:rPr>
          <w:rFonts w:ascii="Times New Roman" w:hAnsi="Times New Roman"/>
          <w:sz w:val="24"/>
          <w:szCs w:val="24"/>
        </w:rPr>
        <w:t xml:space="preserve">., 2018; </w:t>
      </w:r>
      <w:proofErr w:type="spellStart"/>
      <w:r w:rsidR="00F83AB9">
        <w:rPr>
          <w:rFonts w:ascii="Times New Roman" w:hAnsi="Times New Roman"/>
          <w:sz w:val="24"/>
          <w:szCs w:val="24"/>
        </w:rPr>
        <w:t>Priyanka</w:t>
      </w:r>
      <w:proofErr w:type="spellEnd"/>
      <w:r w:rsidR="00F83AB9">
        <w:rPr>
          <w:rFonts w:ascii="Times New Roman" w:hAnsi="Times New Roman"/>
          <w:sz w:val="24"/>
          <w:szCs w:val="24"/>
        </w:rPr>
        <w:t xml:space="preserve"> and </w:t>
      </w:r>
      <w:proofErr w:type="spellStart"/>
      <w:r w:rsidR="00F83AB9">
        <w:rPr>
          <w:rFonts w:ascii="Times New Roman" w:hAnsi="Times New Roman"/>
          <w:sz w:val="24"/>
          <w:szCs w:val="24"/>
        </w:rPr>
        <w:t>Sekar</w:t>
      </w:r>
      <w:proofErr w:type="spellEnd"/>
      <w:r w:rsidR="00F83AB9">
        <w:rPr>
          <w:rFonts w:ascii="Times New Roman" w:hAnsi="Times New Roman"/>
          <w:sz w:val="24"/>
          <w:szCs w:val="24"/>
        </w:rPr>
        <w:t xml:space="preserve">, 2020); Business Sustainability </w:t>
      </w:r>
      <w:r w:rsidR="00F83AB9" w:rsidRPr="00D70C06">
        <w:rPr>
          <w:rFonts w:ascii="Times New Roman" w:hAnsi="Times New Roman"/>
          <w:sz w:val="24"/>
          <w:szCs w:val="24"/>
        </w:rPr>
        <w:t>(</w:t>
      </w:r>
      <w:proofErr w:type="spellStart"/>
      <w:r w:rsidR="00F83AB9">
        <w:rPr>
          <w:rFonts w:ascii="Times New Roman" w:hAnsi="Times New Roman"/>
          <w:sz w:val="24"/>
          <w:szCs w:val="24"/>
        </w:rPr>
        <w:t>Mohamad</w:t>
      </w:r>
      <w:proofErr w:type="spellEnd"/>
      <w:r w:rsidR="00F83AB9">
        <w:rPr>
          <w:rFonts w:ascii="Times New Roman" w:hAnsi="Times New Roman"/>
          <w:sz w:val="24"/>
          <w:szCs w:val="24"/>
        </w:rPr>
        <w:t xml:space="preserve"> &amp; Chin, 2019; </w:t>
      </w:r>
      <w:proofErr w:type="spellStart"/>
      <w:r w:rsidR="00F83AB9">
        <w:rPr>
          <w:rFonts w:ascii="Times New Roman" w:hAnsi="Times New Roman"/>
          <w:sz w:val="24"/>
          <w:szCs w:val="24"/>
        </w:rPr>
        <w:t>Shokr</w:t>
      </w:r>
      <w:r w:rsidR="00F83AB9" w:rsidRPr="00D70C06">
        <w:rPr>
          <w:rFonts w:ascii="Times New Roman" w:hAnsi="Times New Roman"/>
          <w:sz w:val="24"/>
          <w:szCs w:val="24"/>
        </w:rPr>
        <w:t>i</w:t>
      </w:r>
      <w:r w:rsidR="00F83AB9" w:rsidRPr="004224A6">
        <w:rPr>
          <w:rFonts w:ascii="Times New Roman" w:hAnsi="Times New Roman"/>
          <w:i/>
          <w:sz w:val="24"/>
          <w:szCs w:val="24"/>
        </w:rPr>
        <w:t>et</w:t>
      </w:r>
      <w:proofErr w:type="spellEnd"/>
      <w:r w:rsidR="00F83AB9" w:rsidRPr="004224A6">
        <w:rPr>
          <w:rFonts w:ascii="Times New Roman" w:hAnsi="Times New Roman"/>
          <w:i/>
          <w:sz w:val="24"/>
          <w:szCs w:val="24"/>
        </w:rPr>
        <w:t xml:space="preserve"> al</w:t>
      </w:r>
      <w:r w:rsidR="00F83AB9">
        <w:rPr>
          <w:rFonts w:ascii="Times New Roman" w:hAnsi="Times New Roman"/>
          <w:sz w:val="24"/>
          <w:szCs w:val="24"/>
        </w:rPr>
        <w:t>., 2014); Innovation</w:t>
      </w:r>
      <w:r w:rsidR="00F83AB9" w:rsidRPr="00D70C06">
        <w:rPr>
          <w:rFonts w:ascii="Times New Roman" w:hAnsi="Times New Roman"/>
          <w:sz w:val="24"/>
          <w:szCs w:val="24"/>
        </w:rPr>
        <w:t xml:space="preserve"> (Wang &amp; Chung, 2020</w:t>
      </w:r>
      <w:r w:rsidR="00F83AB9">
        <w:rPr>
          <w:rFonts w:ascii="Times New Roman" w:hAnsi="Times New Roman"/>
          <w:sz w:val="24"/>
          <w:szCs w:val="24"/>
        </w:rPr>
        <w:t xml:space="preserve">; </w:t>
      </w:r>
      <w:r w:rsidR="00F83AB9" w:rsidRPr="00B97E0C">
        <w:rPr>
          <w:rFonts w:ascii="Times New Roman" w:hAnsi="Times New Roman"/>
          <w:sz w:val="24"/>
          <w:szCs w:val="24"/>
        </w:rPr>
        <w:t xml:space="preserve">Li </w:t>
      </w:r>
      <w:r w:rsidR="00F83AB9" w:rsidRPr="004224A6">
        <w:rPr>
          <w:rFonts w:ascii="Times New Roman" w:hAnsi="Times New Roman"/>
          <w:i/>
          <w:sz w:val="24"/>
          <w:szCs w:val="24"/>
        </w:rPr>
        <w:t>et al</w:t>
      </w:r>
      <w:r w:rsidR="00F83AB9">
        <w:rPr>
          <w:rFonts w:ascii="Times New Roman" w:hAnsi="Times New Roman"/>
          <w:sz w:val="24"/>
          <w:szCs w:val="24"/>
        </w:rPr>
        <w:t xml:space="preserve">., </w:t>
      </w:r>
      <w:r w:rsidR="00F83AB9" w:rsidRPr="00B97E0C">
        <w:rPr>
          <w:rFonts w:ascii="Times New Roman" w:hAnsi="Times New Roman"/>
          <w:sz w:val="24"/>
          <w:szCs w:val="24"/>
        </w:rPr>
        <w:t>2013</w:t>
      </w:r>
      <w:r w:rsidR="00F83AB9">
        <w:rPr>
          <w:rFonts w:ascii="Times New Roman" w:hAnsi="Times New Roman"/>
          <w:sz w:val="24"/>
          <w:szCs w:val="24"/>
        </w:rPr>
        <w:t xml:space="preserve">; </w:t>
      </w:r>
      <w:proofErr w:type="spellStart"/>
      <w:r w:rsidR="00F83AB9" w:rsidRPr="00D70C06">
        <w:rPr>
          <w:rFonts w:ascii="Times New Roman" w:hAnsi="Times New Roman"/>
          <w:sz w:val="24"/>
          <w:szCs w:val="24"/>
        </w:rPr>
        <w:t>Konsti-</w:t>
      </w:r>
      <w:r w:rsidR="00F83AB9">
        <w:rPr>
          <w:rFonts w:ascii="Times New Roman" w:hAnsi="Times New Roman"/>
          <w:sz w:val="24"/>
          <w:szCs w:val="24"/>
        </w:rPr>
        <w:t>Laakso</w:t>
      </w:r>
      <w:proofErr w:type="spellEnd"/>
      <w:r w:rsidR="00F83AB9">
        <w:rPr>
          <w:rFonts w:ascii="Times New Roman" w:hAnsi="Times New Roman"/>
          <w:sz w:val="24"/>
          <w:szCs w:val="24"/>
        </w:rPr>
        <w:t xml:space="preserve"> </w:t>
      </w:r>
      <w:r w:rsidR="00F83AB9" w:rsidRPr="004224A6">
        <w:rPr>
          <w:rFonts w:ascii="Times New Roman" w:hAnsi="Times New Roman"/>
          <w:i/>
          <w:sz w:val="24"/>
          <w:szCs w:val="24"/>
        </w:rPr>
        <w:t>et al</w:t>
      </w:r>
      <w:r w:rsidR="00F83AB9">
        <w:rPr>
          <w:rFonts w:ascii="Times New Roman" w:hAnsi="Times New Roman"/>
          <w:sz w:val="24"/>
          <w:szCs w:val="24"/>
        </w:rPr>
        <w:t xml:space="preserve">.,  2012); Export Propensity (Nguyen &amp; Le, 2018; Ali </w:t>
      </w:r>
      <w:r w:rsidR="00F83AB9" w:rsidRPr="004224A6">
        <w:rPr>
          <w:rFonts w:ascii="Times New Roman" w:hAnsi="Times New Roman"/>
          <w:i/>
          <w:sz w:val="24"/>
          <w:szCs w:val="24"/>
        </w:rPr>
        <w:t>et al</w:t>
      </w:r>
      <w:r w:rsidR="00F83AB9">
        <w:rPr>
          <w:rFonts w:ascii="Times New Roman" w:hAnsi="Times New Roman"/>
          <w:sz w:val="24"/>
          <w:szCs w:val="24"/>
        </w:rPr>
        <w:t xml:space="preserve">., 2020) and Business Model Innovation  (Anwar &amp; Ali Shah, 2018; Breuer &amp; </w:t>
      </w:r>
      <w:proofErr w:type="spellStart"/>
      <w:r w:rsidR="00F83AB9">
        <w:rPr>
          <w:rFonts w:ascii="Times New Roman" w:hAnsi="Times New Roman"/>
          <w:sz w:val="24"/>
          <w:szCs w:val="24"/>
        </w:rPr>
        <w:t>Ludeke</w:t>
      </w:r>
      <w:proofErr w:type="spellEnd"/>
      <w:r w:rsidR="00F83AB9">
        <w:rPr>
          <w:rFonts w:ascii="Times New Roman" w:hAnsi="Times New Roman"/>
          <w:sz w:val="24"/>
          <w:szCs w:val="24"/>
        </w:rPr>
        <w:t xml:space="preserve">-Freund, 2017). In spite of these studies, there is paucity of research on organisational survival. </w:t>
      </w:r>
      <w:proofErr w:type="gramStart"/>
      <w:r w:rsidR="00F83AB9">
        <w:rPr>
          <w:rFonts w:ascii="Times New Roman" w:hAnsi="Times New Roman"/>
          <w:sz w:val="24"/>
          <w:szCs w:val="24"/>
        </w:rPr>
        <w:t>Research on networking behaviours by both men and women have</w:t>
      </w:r>
      <w:proofErr w:type="gramEnd"/>
      <w:r w:rsidR="00F83AB9">
        <w:rPr>
          <w:rFonts w:ascii="Times New Roman" w:hAnsi="Times New Roman"/>
          <w:sz w:val="24"/>
          <w:szCs w:val="24"/>
        </w:rPr>
        <w:t xml:space="preserve"> also been done in SMEs. </w:t>
      </w:r>
      <w:proofErr w:type="gramStart"/>
      <w:r w:rsidR="00F83AB9">
        <w:rPr>
          <w:rFonts w:ascii="Times New Roman" w:hAnsi="Times New Roman"/>
          <w:sz w:val="24"/>
          <w:szCs w:val="24"/>
        </w:rPr>
        <w:t>Studies on women’s networking behaviour in SMEs includes</w:t>
      </w:r>
      <w:proofErr w:type="gramEnd"/>
      <w:r w:rsidR="00F83AB9">
        <w:rPr>
          <w:rFonts w:ascii="Times New Roman" w:hAnsi="Times New Roman"/>
          <w:sz w:val="24"/>
          <w:szCs w:val="24"/>
        </w:rPr>
        <w:t xml:space="preserve"> (</w:t>
      </w:r>
      <w:proofErr w:type="spellStart"/>
      <w:r w:rsidR="00F83AB9">
        <w:rPr>
          <w:rFonts w:ascii="Times New Roman" w:hAnsi="Times New Roman"/>
          <w:sz w:val="24"/>
          <w:szCs w:val="24"/>
        </w:rPr>
        <w:t>Sharafizad</w:t>
      </w:r>
      <w:proofErr w:type="spellEnd"/>
      <w:r w:rsidR="00F83AB9">
        <w:rPr>
          <w:rFonts w:ascii="Times New Roman" w:hAnsi="Times New Roman"/>
          <w:sz w:val="24"/>
          <w:szCs w:val="24"/>
        </w:rPr>
        <w:t xml:space="preserve">, 2011; </w:t>
      </w:r>
      <w:proofErr w:type="spellStart"/>
      <w:r w:rsidR="00F83AB9">
        <w:rPr>
          <w:rFonts w:ascii="Times New Roman" w:hAnsi="Times New Roman"/>
          <w:sz w:val="24"/>
          <w:szCs w:val="24"/>
        </w:rPr>
        <w:t>Sharafizad</w:t>
      </w:r>
      <w:proofErr w:type="spellEnd"/>
      <w:r w:rsidR="00F83AB9">
        <w:rPr>
          <w:rFonts w:ascii="Times New Roman" w:hAnsi="Times New Roman"/>
          <w:sz w:val="24"/>
          <w:szCs w:val="24"/>
        </w:rPr>
        <w:t xml:space="preserve"> &amp; </w:t>
      </w:r>
      <w:proofErr w:type="spellStart"/>
      <w:r w:rsidR="00F83AB9">
        <w:rPr>
          <w:rFonts w:ascii="Times New Roman" w:hAnsi="Times New Roman"/>
          <w:sz w:val="24"/>
          <w:szCs w:val="24"/>
        </w:rPr>
        <w:t>Coetzer</w:t>
      </w:r>
      <w:proofErr w:type="spellEnd"/>
      <w:r w:rsidR="00F83AB9">
        <w:rPr>
          <w:rFonts w:ascii="Times New Roman" w:hAnsi="Times New Roman"/>
          <w:sz w:val="24"/>
          <w:szCs w:val="24"/>
        </w:rPr>
        <w:t xml:space="preserve">, 2016; </w:t>
      </w:r>
      <w:proofErr w:type="spellStart"/>
      <w:r w:rsidR="00F83AB9">
        <w:rPr>
          <w:rFonts w:ascii="Times New Roman" w:hAnsi="Times New Roman"/>
          <w:sz w:val="24"/>
          <w:szCs w:val="24"/>
        </w:rPr>
        <w:t>Greguletz</w:t>
      </w:r>
      <w:proofErr w:type="spellEnd"/>
      <w:r w:rsidR="00F83AB9">
        <w:rPr>
          <w:rFonts w:ascii="Times New Roman" w:hAnsi="Times New Roman"/>
          <w:sz w:val="24"/>
          <w:szCs w:val="24"/>
        </w:rPr>
        <w:t xml:space="preserve"> </w:t>
      </w:r>
      <w:r w:rsidR="00F83AB9" w:rsidRPr="004224A6">
        <w:rPr>
          <w:rFonts w:ascii="Times New Roman" w:hAnsi="Times New Roman"/>
          <w:i/>
          <w:sz w:val="24"/>
          <w:szCs w:val="24"/>
        </w:rPr>
        <w:t>et al</w:t>
      </w:r>
      <w:r w:rsidR="00F83AB9">
        <w:rPr>
          <w:rFonts w:ascii="Times New Roman" w:hAnsi="Times New Roman"/>
          <w:sz w:val="24"/>
          <w:szCs w:val="24"/>
        </w:rPr>
        <w:t xml:space="preserve">., 2017; </w:t>
      </w:r>
      <w:proofErr w:type="spellStart"/>
      <w:r w:rsidR="00F83AB9" w:rsidRPr="000B731A">
        <w:rPr>
          <w:rFonts w:ascii="Times New Roman" w:hAnsi="Times New Roman"/>
          <w:sz w:val="24"/>
          <w:szCs w:val="24"/>
        </w:rPr>
        <w:t>Gungaphul</w:t>
      </w:r>
      <w:proofErr w:type="spellEnd"/>
      <w:r w:rsidR="00F83AB9">
        <w:rPr>
          <w:rFonts w:ascii="Times New Roman" w:hAnsi="Times New Roman"/>
          <w:sz w:val="24"/>
          <w:szCs w:val="24"/>
        </w:rPr>
        <w:t xml:space="preserve">&amp; </w:t>
      </w:r>
      <w:proofErr w:type="spellStart"/>
      <w:r w:rsidR="00F83AB9">
        <w:rPr>
          <w:rFonts w:ascii="Times New Roman" w:hAnsi="Times New Roman"/>
          <w:sz w:val="24"/>
          <w:szCs w:val="24"/>
        </w:rPr>
        <w:t>Kassean</w:t>
      </w:r>
      <w:proofErr w:type="spellEnd"/>
      <w:r w:rsidR="00F83AB9">
        <w:rPr>
          <w:rFonts w:ascii="Times New Roman" w:hAnsi="Times New Roman"/>
          <w:sz w:val="24"/>
          <w:szCs w:val="24"/>
        </w:rPr>
        <w:t xml:space="preserve">, 2012; </w:t>
      </w:r>
      <w:proofErr w:type="spellStart"/>
      <w:r w:rsidR="00F83AB9" w:rsidRPr="000C2FF6">
        <w:rPr>
          <w:rFonts w:ascii="Times New Roman" w:hAnsi="Times New Roman"/>
          <w:sz w:val="24"/>
          <w:szCs w:val="24"/>
        </w:rPr>
        <w:t>Bogren</w:t>
      </w:r>
      <w:proofErr w:type="spellEnd"/>
      <w:r w:rsidR="00F83AB9" w:rsidRPr="000C2FF6">
        <w:rPr>
          <w:rFonts w:ascii="Times New Roman" w:hAnsi="Times New Roman"/>
          <w:sz w:val="24"/>
          <w:szCs w:val="24"/>
        </w:rPr>
        <w:t xml:space="preserve">, von </w:t>
      </w:r>
      <w:proofErr w:type="spellStart"/>
      <w:r w:rsidR="00F83AB9" w:rsidRPr="000C2FF6">
        <w:rPr>
          <w:rFonts w:ascii="Times New Roman" w:hAnsi="Times New Roman"/>
          <w:sz w:val="24"/>
          <w:szCs w:val="24"/>
        </w:rPr>
        <w:t>Friedrichs</w:t>
      </w:r>
      <w:proofErr w:type="spellEnd"/>
      <w:r w:rsidR="00F83AB9" w:rsidRPr="000C2FF6">
        <w:rPr>
          <w:rFonts w:ascii="Times New Roman" w:hAnsi="Times New Roman"/>
          <w:sz w:val="24"/>
          <w:szCs w:val="24"/>
        </w:rPr>
        <w:t xml:space="preserve">, </w:t>
      </w:r>
      <w:r w:rsidR="00F83AB9" w:rsidRPr="004224A6">
        <w:rPr>
          <w:rFonts w:ascii="Times New Roman" w:hAnsi="Times New Roman"/>
          <w:i/>
          <w:sz w:val="24"/>
          <w:szCs w:val="24"/>
        </w:rPr>
        <w:t>et al</w:t>
      </w:r>
      <w:r w:rsidR="00F83AB9">
        <w:rPr>
          <w:rFonts w:ascii="Times New Roman" w:hAnsi="Times New Roman"/>
          <w:sz w:val="24"/>
          <w:szCs w:val="24"/>
        </w:rPr>
        <w:t xml:space="preserve">., </w:t>
      </w:r>
      <w:r w:rsidR="00F83AB9" w:rsidRPr="000C2FF6">
        <w:rPr>
          <w:rFonts w:ascii="Times New Roman" w:hAnsi="Times New Roman"/>
          <w:sz w:val="24"/>
          <w:szCs w:val="24"/>
        </w:rPr>
        <w:t>2013</w:t>
      </w:r>
      <w:r w:rsidR="00F83AB9">
        <w:rPr>
          <w:rFonts w:ascii="Times New Roman" w:hAnsi="Times New Roman"/>
          <w:sz w:val="24"/>
          <w:szCs w:val="24"/>
        </w:rPr>
        <w:t xml:space="preserve">). Studies on the comparison between networking behaviours by men and women on sales performance includes (Macintosh &amp; </w:t>
      </w:r>
      <w:proofErr w:type="spellStart"/>
      <w:r w:rsidR="00F83AB9">
        <w:rPr>
          <w:rFonts w:ascii="Times New Roman" w:hAnsi="Times New Roman"/>
          <w:sz w:val="24"/>
          <w:szCs w:val="24"/>
        </w:rPr>
        <w:t>Krush</w:t>
      </w:r>
      <w:proofErr w:type="spellEnd"/>
      <w:r w:rsidR="00F83AB9">
        <w:rPr>
          <w:rFonts w:ascii="Times New Roman" w:hAnsi="Times New Roman"/>
          <w:sz w:val="24"/>
          <w:szCs w:val="24"/>
        </w:rPr>
        <w:t>, 2017) and social networks and bootstrapping (</w:t>
      </w:r>
      <w:proofErr w:type="spellStart"/>
      <w:r w:rsidR="00F83AB9">
        <w:rPr>
          <w:rFonts w:ascii="Times New Roman" w:hAnsi="Times New Roman"/>
          <w:sz w:val="24"/>
          <w:szCs w:val="24"/>
        </w:rPr>
        <w:t>Jayawarna</w:t>
      </w:r>
      <w:proofErr w:type="spellEnd"/>
      <w:r w:rsidR="00F83AB9">
        <w:rPr>
          <w:rFonts w:ascii="Times New Roman" w:hAnsi="Times New Roman"/>
          <w:sz w:val="24"/>
          <w:szCs w:val="24"/>
        </w:rPr>
        <w:t xml:space="preserve"> </w:t>
      </w:r>
      <w:r w:rsidR="00F83AB9" w:rsidRPr="004224A6">
        <w:rPr>
          <w:rFonts w:ascii="Times New Roman" w:hAnsi="Times New Roman"/>
          <w:i/>
          <w:sz w:val="24"/>
          <w:szCs w:val="24"/>
        </w:rPr>
        <w:t>et al</w:t>
      </w:r>
      <w:r w:rsidR="00F83AB9">
        <w:rPr>
          <w:rFonts w:ascii="Times New Roman" w:hAnsi="Times New Roman"/>
          <w:sz w:val="24"/>
          <w:szCs w:val="24"/>
        </w:rPr>
        <w:t xml:space="preserve">., 2015). However, there is not enough literature on comparative analysis of male and female entrepreneurs’ networking activities, especially in the Branded eateries’ market, hence the need for this study. In order to carry out this study, two hypotheses were drawn to answers questions based on the variation of political and social networking on organisational survival. </w:t>
      </w:r>
    </w:p>
    <w:p w:rsidR="00E475EB" w:rsidRPr="00991035" w:rsidRDefault="00E475EB" w:rsidP="00E475EB">
      <w:pPr>
        <w:rPr>
          <w:rFonts w:ascii="Times New Roman" w:hAnsi="Times New Roman"/>
          <w:b/>
          <w:sz w:val="24"/>
          <w:szCs w:val="24"/>
        </w:rPr>
      </w:pPr>
      <w:r>
        <w:rPr>
          <w:rFonts w:ascii="Times New Roman" w:hAnsi="Times New Roman"/>
          <w:b/>
          <w:sz w:val="24"/>
          <w:szCs w:val="24"/>
        </w:rPr>
        <w:lastRenderedPageBreak/>
        <w:t>2.1</w:t>
      </w:r>
      <w:r>
        <w:rPr>
          <w:rFonts w:ascii="Times New Roman" w:hAnsi="Times New Roman"/>
          <w:b/>
          <w:sz w:val="24"/>
          <w:szCs w:val="24"/>
        </w:rPr>
        <w:tab/>
      </w:r>
      <w:r w:rsidRPr="00991035">
        <w:rPr>
          <w:rFonts w:ascii="Times New Roman" w:hAnsi="Times New Roman"/>
          <w:b/>
          <w:sz w:val="24"/>
          <w:szCs w:val="24"/>
        </w:rPr>
        <w:t>Theoretical Framework</w:t>
      </w:r>
    </w:p>
    <w:p w:rsidR="00E475EB" w:rsidRPr="00991035" w:rsidRDefault="00E475EB" w:rsidP="00E475EB">
      <w:pPr>
        <w:rPr>
          <w:rFonts w:ascii="Times New Roman" w:hAnsi="Times New Roman"/>
          <w:sz w:val="24"/>
          <w:szCs w:val="24"/>
        </w:rPr>
      </w:pPr>
      <w:r>
        <w:rPr>
          <w:rFonts w:ascii="Times New Roman" w:hAnsi="Times New Roman"/>
          <w:sz w:val="24"/>
          <w:szCs w:val="24"/>
        </w:rPr>
        <w:t>T</w:t>
      </w:r>
      <w:r w:rsidRPr="00991035">
        <w:rPr>
          <w:rFonts w:ascii="Times New Roman" w:hAnsi="Times New Roman"/>
          <w:sz w:val="24"/>
          <w:szCs w:val="24"/>
        </w:rPr>
        <w:t xml:space="preserve">he </w:t>
      </w:r>
      <w:proofErr w:type="gramStart"/>
      <w:r w:rsidRPr="00991035">
        <w:rPr>
          <w:rFonts w:ascii="Times New Roman" w:hAnsi="Times New Roman"/>
          <w:sz w:val="24"/>
          <w:szCs w:val="24"/>
        </w:rPr>
        <w:t>theories most relevant to this study is</w:t>
      </w:r>
      <w:proofErr w:type="gramEnd"/>
      <w:r w:rsidRPr="00991035">
        <w:rPr>
          <w:rFonts w:ascii="Times New Roman" w:hAnsi="Times New Roman"/>
          <w:sz w:val="24"/>
          <w:szCs w:val="24"/>
        </w:rPr>
        <w:t xml:space="preserve"> the “Social Network Theory” and “</w:t>
      </w:r>
      <w:r>
        <w:rPr>
          <w:rFonts w:ascii="Times New Roman" w:hAnsi="Times New Roman"/>
          <w:sz w:val="24"/>
          <w:szCs w:val="24"/>
        </w:rPr>
        <w:t>Entrepreneurship</w:t>
      </w:r>
      <w:r w:rsidRPr="00991035">
        <w:rPr>
          <w:rFonts w:ascii="Times New Roman" w:hAnsi="Times New Roman"/>
          <w:sz w:val="24"/>
          <w:szCs w:val="24"/>
        </w:rPr>
        <w:t xml:space="preserve"> Theory” as postulated by </w:t>
      </w:r>
      <w:r>
        <w:rPr>
          <w:rFonts w:ascii="Times New Roman" w:hAnsi="Times New Roman"/>
          <w:sz w:val="24"/>
          <w:szCs w:val="24"/>
        </w:rPr>
        <w:t xml:space="preserve">Stanley </w:t>
      </w:r>
      <w:proofErr w:type="spellStart"/>
      <w:r>
        <w:rPr>
          <w:rFonts w:ascii="Times New Roman" w:hAnsi="Times New Roman"/>
          <w:sz w:val="24"/>
          <w:szCs w:val="24"/>
        </w:rPr>
        <w:t>Milgram</w:t>
      </w:r>
      <w:proofErr w:type="spellEnd"/>
      <w:r>
        <w:rPr>
          <w:rFonts w:ascii="Times New Roman" w:hAnsi="Times New Roman"/>
          <w:sz w:val="24"/>
          <w:szCs w:val="24"/>
        </w:rPr>
        <w:t xml:space="preserve"> in 1967 and Schumpeter in 1912</w:t>
      </w:r>
      <w:r w:rsidRPr="00991035">
        <w:rPr>
          <w:rFonts w:ascii="Times New Roman" w:hAnsi="Times New Roman"/>
          <w:sz w:val="24"/>
          <w:szCs w:val="24"/>
        </w:rPr>
        <w:t xml:space="preserve">. The Social Network Theory takes care of the independent variable while the </w:t>
      </w:r>
      <w:r>
        <w:rPr>
          <w:rFonts w:ascii="Times New Roman" w:hAnsi="Times New Roman"/>
          <w:sz w:val="24"/>
          <w:szCs w:val="24"/>
        </w:rPr>
        <w:t>Entrepreneurship</w:t>
      </w:r>
      <w:r w:rsidRPr="00991035">
        <w:rPr>
          <w:rFonts w:ascii="Times New Roman" w:hAnsi="Times New Roman"/>
          <w:sz w:val="24"/>
          <w:szCs w:val="24"/>
        </w:rPr>
        <w:t xml:space="preserve"> Theory is the most suitable for the dependent variable under consideration. </w:t>
      </w:r>
    </w:p>
    <w:p w:rsidR="00E475EB" w:rsidRPr="00991035" w:rsidRDefault="00E475EB" w:rsidP="00E475EB">
      <w:pPr>
        <w:rPr>
          <w:rFonts w:ascii="Times New Roman" w:hAnsi="Times New Roman"/>
          <w:sz w:val="24"/>
          <w:szCs w:val="24"/>
        </w:rPr>
      </w:pPr>
      <w:r w:rsidRPr="00991035">
        <w:rPr>
          <w:rFonts w:ascii="Times New Roman" w:hAnsi="Times New Roman"/>
          <w:sz w:val="24"/>
          <w:szCs w:val="24"/>
        </w:rPr>
        <w:t>The Social Network Theory is considered most appropriate for th</w:t>
      </w:r>
      <w:r>
        <w:rPr>
          <w:rFonts w:ascii="Times New Roman" w:hAnsi="Times New Roman"/>
          <w:sz w:val="24"/>
          <w:szCs w:val="24"/>
        </w:rPr>
        <w:t>e independent variable “</w:t>
      </w:r>
      <w:r w:rsidRPr="00991035">
        <w:rPr>
          <w:rFonts w:ascii="Times New Roman" w:hAnsi="Times New Roman"/>
          <w:sz w:val="24"/>
          <w:szCs w:val="24"/>
        </w:rPr>
        <w:t>Networking” because it entails the</w:t>
      </w:r>
      <w:r>
        <w:rPr>
          <w:rFonts w:ascii="Times New Roman" w:hAnsi="Times New Roman"/>
          <w:sz w:val="24"/>
          <w:szCs w:val="24"/>
        </w:rPr>
        <w:t xml:space="preserve"> organisation leveraging its strong and weak ties while coming together with</w:t>
      </w:r>
      <w:r w:rsidRPr="00991035">
        <w:rPr>
          <w:rFonts w:ascii="Times New Roman" w:hAnsi="Times New Roman"/>
          <w:sz w:val="24"/>
          <w:szCs w:val="24"/>
        </w:rPr>
        <w:t xml:space="preserve"> different and independent individuals and/or organisations alongside their interactions to access resources</w:t>
      </w:r>
      <w:r>
        <w:rPr>
          <w:rFonts w:ascii="Times New Roman" w:hAnsi="Times New Roman"/>
          <w:sz w:val="24"/>
          <w:szCs w:val="24"/>
        </w:rPr>
        <w:t>, which are</w:t>
      </w:r>
      <w:r w:rsidRPr="00991035">
        <w:rPr>
          <w:rFonts w:ascii="Times New Roman" w:hAnsi="Times New Roman"/>
          <w:sz w:val="24"/>
          <w:szCs w:val="24"/>
        </w:rPr>
        <w:t xml:space="preserve"> otherwise outside their control but necessary to achieve the objectives of their organisations.</w:t>
      </w:r>
    </w:p>
    <w:p w:rsidR="00E475EB" w:rsidRDefault="00E475EB" w:rsidP="00E475EB">
      <w:pPr>
        <w:rPr>
          <w:rFonts w:ascii="Times New Roman" w:hAnsi="Times New Roman"/>
          <w:sz w:val="24"/>
          <w:szCs w:val="24"/>
        </w:rPr>
      </w:pPr>
      <w:r w:rsidRPr="00991035">
        <w:rPr>
          <w:rFonts w:ascii="Times New Roman" w:hAnsi="Times New Roman"/>
          <w:sz w:val="24"/>
          <w:szCs w:val="24"/>
        </w:rPr>
        <w:t xml:space="preserve">The </w:t>
      </w:r>
      <w:r>
        <w:rPr>
          <w:rFonts w:ascii="Times New Roman" w:hAnsi="Times New Roman"/>
          <w:sz w:val="24"/>
          <w:szCs w:val="24"/>
        </w:rPr>
        <w:t>Entrepreneurship</w:t>
      </w:r>
      <w:r w:rsidRPr="00991035">
        <w:rPr>
          <w:rFonts w:ascii="Times New Roman" w:hAnsi="Times New Roman"/>
          <w:sz w:val="24"/>
          <w:szCs w:val="24"/>
        </w:rPr>
        <w:t xml:space="preserve"> Theory is also considered suitable for the depende</w:t>
      </w:r>
      <w:r>
        <w:rPr>
          <w:rFonts w:ascii="Times New Roman" w:hAnsi="Times New Roman"/>
          <w:sz w:val="24"/>
          <w:szCs w:val="24"/>
        </w:rPr>
        <w:t>nt variable “Organisational Survival</w:t>
      </w:r>
      <w:r w:rsidRPr="00991035">
        <w:rPr>
          <w:rFonts w:ascii="Times New Roman" w:hAnsi="Times New Roman"/>
          <w:sz w:val="24"/>
          <w:szCs w:val="24"/>
        </w:rPr>
        <w:t xml:space="preserve">” </w:t>
      </w:r>
      <w:r>
        <w:rPr>
          <w:rFonts w:ascii="Times New Roman" w:hAnsi="Times New Roman"/>
          <w:sz w:val="24"/>
          <w:szCs w:val="24"/>
        </w:rPr>
        <w:t>because it is based upon the concepts of adaptability, innovation and flexibility of organisations. When organisations adopt adaptability, innovation and flexibility, they can better achieve the objectives of the organisation.</w:t>
      </w:r>
    </w:p>
    <w:p w:rsidR="00E475EB" w:rsidRDefault="00E475EB" w:rsidP="00E475EB">
      <w:pPr>
        <w:rPr>
          <w:b/>
        </w:rPr>
      </w:pPr>
      <w:r>
        <w:rPr>
          <w:b/>
        </w:rPr>
        <w:t>3.0</w:t>
      </w:r>
      <w:r>
        <w:rPr>
          <w:b/>
        </w:rPr>
        <w:tab/>
        <w:t>Methodology</w:t>
      </w:r>
    </w:p>
    <w:p w:rsidR="00E475EB" w:rsidRPr="00991035" w:rsidRDefault="00A931A4" w:rsidP="00E475EB">
      <w:pPr>
        <w:tabs>
          <w:tab w:val="left" w:pos="720"/>
          <w:tab w:val="left" w:pos="1440"/>
          <w:tab w:val="left" w:pos="2160"/>
          <w:tab w:val="left" w:pos="4114"/>
        </w:tabs>
        <w:spacing w:line="480" w:lineRule="auto"/>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00E475EB" w:rsidRPr="00991035">
        <w:rPr>
          <w:rFonts w:ascii="Times New Roman" w:hAnsi="Times New Roman"/>
          <w:b/>
          <w:sz w:val="24"/>
          <w:szCs w:val="24"/>
        </w:rPr>
        <w:t>Research Design</w:t>
      </w:r>
    </w:p>
    <w:p w:rsidR="00E475EB" w:rsidRDefault="00E475EB" w:rsidP="00E475EB">
      <w:pPr>
        <w:rPr>
          <w:rFonts w:ascii="Times New Roman" w:eastAsia="SimSun" w:hAnsi="Times New Roman"/>
          <w:sz w:val="24"/>
          <w:szCs w:val="24"/>
        </w:rPr>
      </w:pPr>
      <w:r w:rsidRPr="00991035">
        <w:rPr>
          <w:rFonts w:ascii="Times New Roman" w:eastAsia="Times New Roman" w:hAnsi="Times New Roman"/>
          <w:sz w:val="24"/>
          <w:szCs w:val="24"/>
        </w:rPr>
        <w:t>As this stu</w:t>
      </w:r>
      <w:r>
        <w:rPr>
          <w:rFonts w:ascii="Times New Roman" w:eastAsia="Times New Roman" w:hAnsi="Times New Roman"/>
          <w:sz w:val="24"/>
          <w:szCs w:val="24"/>
        </w:rPr>
        <w:t>dy intends to look into</w:t>
      </w:r>
      <w:r w:rsidRPr="00991035">
        <w:rPr>
          <w:rFonts w:ascii="Times New Roman" w:eastAsia="Times New Roman" w:hAnsi="Times New Roman"/>
          <w:sz w:val="24"/>
          <w:szCs w:val="24"/>
        </w:rPr>
        <w:t xml:space="preserve"> networking and </w:t>
      </w:r>
      <w:r>
        <w:rPr>
          <w:rFonts w:ascii="Times New Roman" w:hAnsi="Times New Roman"/>
          <w:sz w:val="24"/>
          <w:szCs w:val="24"/>
        </w:rPr>
        <w:t>organisational survival</w:t>
      </w:r>
      <w:r w:rsidRPr="00991035">
        <w:rPr>
          <w:rFonts w:ascii="Times New Roman" w:eastAsia="Times New Roman" w:hAnsi="Times New Roman"/>
          <w:sz w:val="24"/>
          <w:szCs w:val="24"/>
        </w:rPr>
        <w:t xml:space="preserve"> in </w:t>
      </w:r>
      <w:r>
        <w:rPr>
          <w:rFonts w:ascii="Times New Roman" w:eastAsia="Times New Roman" w:hAnsi="Times New Roman"/>
          <w:sz w:val="24"/>
          <w:szCs w:val="24"/>
        </w:rPr>
        <w:t xml:space="preserve">Branded eateries in South West, </w:t>
      </w:r>
      <w:r w:rsidRPr="00991035">
        <w:rPr>
          <w:rFonts w:ascii="Times New Roman" w:eastAsia="Times New Roman" w:hAnsi="Times New Roman"/>
          <w:sz w:val="24"/>
          <w:szCs w:val="24"/>
        </w:rPr>
        <w:t>Nigeria,</w:t>
      </w:r>
      <w:r>
        <w:rPr>
          <w:rFonts w:ascii="Times New Roman" w:eastAsia="Times New Roman" w:hAnsi="Times New Roman"/>
          <w:sz w:val="24"/>
          <w:szCs w:val="24"/>
        </w:rPr>
        <w:t xml:space="preserve"> survey research design was</w:t>
      </w:r>
      <w:r w:rsidRPr="00991035">
        <w:rPr>
          <w:rFonts w:ascii="Times New Roman" w:eastAsia="Times New Roman" w:hAnsi="Times New Roman"/>
          <w:sz w:val="24"/>
          <w:szCs w:val="24"/>
        </w:rPr>
        <w:t xml:space="preserve"> adopt</w:t>
      </w:r>
      <w:r>
        <w:rPr>
          <w:rFonts w:ascii="Times New Roman" w:eastAsia="Times New Roman" w:hAnsi="Times New Roman"/>
          <w:sz w:val="24"/>
          <w:szCs w:val="24"/>
        </w:rPr>
        <w:t>ed. Adoption of survey design was</w:t>
      </w:r>
      <w:r w:rsidRPr="00991035">
        <w:rPr>
          <w:rFonts w:ascii="Times New Roman" w:eastAsia="Times New Roman" w:hAnsi="Times New Roman"/>
          <w:sz w:val="24"/>
          <w:szCs w:val="24"/>
        </w:rPr>
        <w:t xml:space="preserve"> based on the fact that, survey design through the</w:t>
      </w:r>
      <w:r>
        <w:rPr>
          <w:rFonts w:ascii="Times New Roman" w:eastAsia="Times New Roman" w:hAnsi="Times New Roman"/>
          <w:sz w:val="24"/>
          <w:szCs w:val="24"/>
        </w:rPr>
        <w:t xml:space="preserve"> collection of primary data</w:t>
      </w:r>
      <w:r w:rsidRPr="00991035">
        <w:rPr>
          <w:rFonts w:ascii="Times New Roman" w:eastAsia="Times New Roman" w:hAnsi="Times New Roman"/>
          <w:sz w:val="24"/>
          <w:szCs w:val="24"/>
        </w:rPr>
        <w:t xml:space="preserve"> give</w:t>
      </w:r>
      <w:r>
        <w:rPr>
          <w:rFonts w:ascii="Times New Roman" w:eastAsia="Times New Roman" w:hAnsi="Times New Roman"/>
          <w:sz w:val="24"/>
          <w:szCs w:val="24"/>
        </w:rPr>
        <w:t>s researcher an</w:t>
      </w:r>
      <w:r w:rsidRPr="00991035">
        <w:rPr>
          <w:rFonts w:ascii="Times New Roman" w:eastAsia="Times New Roman" w:hAnsi="Times New Roman"/>
          <w:sz w:val="24"/>
          <w:szCs w:val="24"/>
        </w:rPr>
        <w:t xml:space="preserve"> opportunity to describe p</w:t>
      </w:r>
      <w:r>
        <w:rPr>
          <w:rFonts w:ascii="Times New Roman" w:eastAsia="Times New Roman" w:hAnsi="Times New Roman"/>
          <w:sz w:val="24"/>
          <w:szCs w:val="24"/>
        </w:rPr>
        <w:t xml:space="preserve">revailing circumstances. </w:t>
      </w:r>
      <w:r w:rsidRPr="00991035">
        <w:rPr>
          <w:rFonts w:ascii="Times New Roman" w:eastAsia="SimSun" w:hAnsi="Times New Roman"/>
          <w:sz w:val="24"/>
          <w:szCs w:val="24"/>
        </w:rPr>
        <w:t>This study</w:t>
      </w:r>
      <w:r>
        <w:rPr>
          <w:rFonts w:ascii="Times New Roman" w:eastAsia="SimSun" w:hAnsi="Times New Roman"/>
          <w:sz w:val="24"/>
          <w:szCs w:val="24"/>
        </w:rPr>
        <w:t xml:space="preserve"> was</w:t>
      </w:r>
      <w:r w:rsidRPr="00991035">
        <w:rPr>
          <w:rFonts w:ascii="Times New Roman" w:eastAsia="SimSun" w:hAnsi="Times New Roman"/>
          <w:sz w:val="24"/>
          <w:szCs w:val="24"/>
        </w:rPr>
        <w:t xml:space="preserve"> undertaken in namely: </w:t>
      </w:r>
      <w:r w:rsidRPr="00991035">
        <w:rPr>
          <w:rFonts w:ascii="Times New Roman" w:hAnsi="Times New Roman"/>
          <w:sz w:val="24"/>
          <w:szCs w:val="24"/>
        </w:rPr>
        <w:t>Chicken Republic</w:t>
      </w:r>
      <w:r>
        <w:rPr>
          <w:rFonts w:ascii="Times New Roman" w:hAnsi="Times New Roman"/>
          <w:sz w:val="24"/>
          <w:szCs w:val="24"/>
        </w:rPr>
        <w:t xml:space="preserve">, </w:t>
      </w:r>
      <w:r w:rsidRPr="00991035">
        <w:rPr>
          <w:rFonts w:ascii="Times New Roman" w:hAnsi="Times New Roman"/>
          <w:sz w:val="24"/>
          <w:szCs w:val="24"/>
        </w:rPr>
        <w:t>Kentucky Fried Chicken (KFC)</w:t>
      </w:r>
      <w:r>
        <w:rPr>
          <w:rFonts w:ascii="Times New Roman" w:hAnsi="Times New Roman"/>
          <w:sz w:val="24"/>
          <w:szCs w:val="24"/>
        </w:rPr>
        <w:t xml:space="preserve">, </w:t>
      </w:r>
      <w:r w:rsidRPr="00991035">
        <w:rPr>
          <w:rFonts w:ascii="Times New Roman" w:hAnsi="Times New Roman"/>
          <w:sz w:val="24"/>
          <w:szCs w:val="24"/>
        </w:rPr>
        <w:t>Tantalizer</w:t>
      </w:r>
      <w:r>
        <w:rPr>
          <w:rFonts w:ascii="Times New Roman" w:hAnsi="Times New Roman"/>
          <w:sz w:val="24"/>
          <w:szCs w:val="24"/>
        </w:rPr>
        <w:t xml:space="preserve">, Country Kitchen, Byte More, </w:t>
      </w:r>
      <w:proofErr w:type="spellStart"/>
      <w:r>
        <w:rPr>
          <w:rFonts w:ascii="Times New Roman" w:hAnsi="Times New Roman"/>
          <w:sz w:val="24"/>
          <w:szCs w:val="24"/>
        </w:rPr>
        <w:t>Foodco</w:t>
      </w:r>
      <w:proofErr w:type="spellEnd"/>
      <w:r>
        <w:rPr>
          <w:rFonts w:ascii="Times New Roman" w:hAnsi="Times New Roman"/>
          <w:sz w:val="24"/>
          <w:szCs w:val="24"/>
        </w:rPr>
        <w:t xml:space="preserve">, Aroma, West Grill, </w:t>
      </w:r>
      <w:proofErr w:type="spellStart"/>
      <w:r>
        <w:rPr>
          <w:rFonts w:ascii="Times New Roman" w:hAnsi="Times New Roman"/>
          <w:sz w:val="24"/>
          <w:szCs w:val="24"/>
        </w:rPr>
        <w:t>Foodmataz</w:t>
      </w:r>
      <w:proofErr w:type="spellEnd"/>
      <w:r>
        <w:rPr>
          <w:rFonts w:ascii="Times New Roman" w:hAnsi="Times New Roman"/>
          <w:sz w:val="24"/>
          <w:szCs w:val="24"/>
        </w:rPr>
        <w:t xml:space="preserve"> and </w:t>
      </w:r>
      <w:r w:rsidRPr="00991035">
        <w:rPr>
          <w:rFonts w:ascii="Times New Roman" w:hAnsi="Times New Roman"/>
          <w:sz w:val="24"/>
          <w:szCs w:val="24"/>
        </w:rPr>
        <w:t>Captain Cook</w:t>
      </w:r>
      <w:r>
        <w:rPr>
          <w:rFonts w:ascii="Times New Roman" w:eastAsia="SimSun" w:hAnsi="Times New Roman"/>
          <w:sz w:val="24"/>
          <w:szCs w:val="24"/>
        </w:rPr>
        <w:t xml:space="preserve"> in Lagos, Oyo, </w:t>
      </w:r>
      <w:proofErr w:type="spellStart"/>
      <w:r>
        <w:rPr>
          <w:rFonts w:ascii="Times New Roman" w:eastAsia="SimSun" w:hAnsi="Times New Roman"/>
          <w:sz w:val="24"/>
          <w:szCs w:val="24"/>
        </w:rPr>
        <w:t>Ogun</w:t>
      </w:r>
      <w:proofErr w:type="spellEnd"/>
      <w:r>
        <w:rPr>
          <w:rFonts w:ascii="Times New Roman" w:eastAsia="SimSun" w:hAnsi="Times New Roman"/>
          <w:sz w:val="24"/>
          <w:szCs w:val="24"/>
        </w:rPr>
        <w:t>, Osun, Ondo</w:t>
      </w:r>
      <w:r w:rsidRPr="00991035">
        <w:rPr>
          <w:rFonts w:ascii="Times New Roman" w:eastAsia="SimSun" w:hAnsi="Times New Roman"/>
          <w:sz w:val="24"/>
          <w:szCs w:val="24"/>
        </w:rPr>
        <w:t xml:space="preserve"> and Ekiti State</w:t>
      </w:r>
      <w:r>
        <w:rPr>
          <w:rFonts w:ascii="Times New Roman" w:eastAsia="SimSun" w:hAnsi="Times New Roman"/>
          <w:sz w:val="24"/>
          <w:szCs w:val="24"/>
        </w:rPr>
        <w:t>s</w:t>
      </w:r>
      <w:r w:rsidRPr="00991035">
        <w:rPr>
          <w:rFonts w:ascii="Times New Roman" w:eastAsia="SimSun" w:hAnsi="Times New Roman"/>
          <w:sz w:val="24"/>
          <w:szCs w:val="24"/>
        </w:rPr>
        <w:t xml:space="preserve">. </w:t>
      </w:r>
      <w:r>
        <w:rPr>
          <w:rFonts w:ascii="Times New Roman" w:eastAsia="SimSun" w:hAnsi="Times New Roman"/>
          <w:sz w:val="24"/>
          <w:szCs w:val="24"/>
        </w:rPr>
        <w:t xml:space="preserve">These eateries were chosen because they have branches in more than one of the six states chosen, where they are presently operating. </w:t>
      </w:r>
    </w:p>
    <w:p w:rsidR="00E475EB" w:rsidRPr="00A931A4" w:rsidRDefault="00A931A4" w:rsidP="00E475EB">
      <w:pPr>
        <w:rPr>
          <w:rFonts w:ascii="Times New Roman" w:hAnsi="Times New Roman"/>
          <w:b/>
          <w:sz w:val="24"/>
          <w:szCs w:val="24"/>
        </w:rPr>
      </w:pPr>
      <w:r w:rsidRPr="00A931A4">
        <w:rPr>
          <w:rFonts w:ascii="Times New Roman" w:hAnsi="Times New Roman"/>
          <w:b/>
          <w:sz w:val="24"/>
          <w:szCs w:val="24"/>
        </w:rPr>
        <w:t>3.2</w:t>
      </w:r>
      <w:r w:rsidRPr="00A931A4">
        <w:rPr>
          <w:rFonts w:ascii="Times New Roman" w:hAnsi="Times New Roman"/>
          <w:b/>
          <w:sz w:val="24"/>
          <w:szCs w:val="24"/>
        </w:rPr>
        <w:tab/>
      </w:r>
      <w:r w:rsidR="00E475EB" w:rsidRPr="00A931A4">
        <w:rPr>
          <w:rFonts w:ascii="Times New Roman" w:hAnsi="Times New Roman"/>
          <w:b/>
          <w:sz w:val="24"/>
          <w:szCs w:val="24"/>
        </w:rPr>
        <w:t>Population and sample techniques and sample size</w:t>
      </w:r>
    </w:p>
    <w:p w:rsidR="00E475EB" w:rsidRDefault="00E475EB" w:rsidP="00E475EB">
      <w:pPr>
        <w:rPr>
          <w:rFonts w:ascii="Times New Roman" w:hAnsi="Times New Roman"/>
          <w:sz w:val="24"/>
          <w:szCs w:val="24"/>
        </w:rPr>
      </w:pPr>
      <w:r>
        <w:rPr>
          <w:rFonts w:ascii="Times New Roman" w:hAnsi="Times New Roman"/>
          <w:sz w:val="24"/>
          <w:szCs w:val="24"/>
        </w:rPr>
        <w:t xml:space="preserve">The sample size was drawn from all the owners, managers and operators of the selected Branded Fast Food Eatery. All the population was used as the sample size. Therefore, 174 copies of questionnaires were administered to the respondents in the selected Branded eateries. </w:t>
      </w:r>
    </w:p>
    <w:p w:rsidR="00E475EB" w:rsidRDefault="00A931A4" w:rsidP="00E475EB">
      <w:pPr>
        <w:rPr>
          <w:rFonts w:ascii="Times New Roman" w:hAnsi="Times New Roman"/>
          <w:b/>
          <w:sz w:val="24"/>
          <w:szCs w:val="24"/>
        </w:rPr>
      </w:pPr>
      <w:r>
        <w:rPr>
          <w:rFonts w:ascii="Times New Roman" w:hAnsi="Times New Roman"/>
          <w:b/>
          <w:sz w:val="24"/>
          <w:szCs w:val="24"/>
        </w:rPr>
        <w:t>3.3</w:t>
      </w:r>
      <w:r w:rsidR="00E475EB">
        <w:rPr>
          <w:rFonts w:ascii="Times New Roman" w:hAnsi="Times New Roman"/>
          <w:b/>
          <w:sz w:val="24"/>
          <w:szCs w:val="24"/>
        </w:rPr>
        <w:tab/>
        <w:t>Sampling Technique</w:t>
      </w:r>
    </w:p>
    <w:p w:rsidR="00E475EB" w:rsidRDefault="00E475EB" w:rsidP="00E475EB">
      <w:pPr>
        <w:rPr>
          <w:rFonts w:ascii="Times New Roman" w:hAnsi="Times New Roman"/>
          <w:b/>
          <w:sz w:val="24"/>
          <w:szCs w:val="24"/>
        </w:rPr>
      </w:pPr>
      <w:r>
        <w:rPr>
          <w:rFonts w:ascii="Times New Roman" w:hAnsi="Times New Roman"/>
          <w:sz w:val="24"/>
          <w:szCs w:val="24"/>
        </w:rPr>
        <w:t>The manner and source of obtaining data is important to prevent problems of improperly collected data. Considering the small size of the population, it was entirely used as sample for the study. As a result, census sampling technique (collection of data from a whole population) was employed in this study.</w:t>
      </w:r>
      <w:r w:rsidRPr="00991035">
        <w:rPr>
          <w:rFonts w:ascii="Times New Roman" w:hAnsi="Times New Roman"/>
          <w:b/>
          <w:sz w:val="24"/>
          <w:szCs w:val="24"/>
        </w:rPr>
        <w:tab/>
      </w:r>
    </w:p>
    <w:p w:rsidR="00E475EB" w:rsidRDefault="00A931A4" w:rsidP="00E475EB">
      <w:pPr>
        <w:rPr>
          <w:rFonts w:ascii="Times New Roman" w:hAnsi="Times New Roman"/>
          <w:b/>
          <w:sz w:val="24"/>
          <w:szCs w:val="24"/>
        </w:rPr>
      </w:pPr>
      <w:r>
        <w:rPr>
          <w:rFonts w:ascii="Times New Roman" w:hAnsi="Times New Roman"/>
          <w:b/>
          <w:sz w:val="24"/>
          <w:szCs w:val="24"/>
        </w:rPr>
        <w:t>4.4</w:t>
      </w:r>
      <w:r>
        <w:rPr>
          <w:rFonts w:ascii="Times New Roman" w:hAnsi="Times New Roman"/>
          <w:b/>
          <w:sz w:val="24"/>
          <w:szCs w:val="24"/>
        </w:rPr>
        <w:tab/>
      </w:r>
      <w:r w:rsidR="00E475EB">
        <w:rPr>
          <w:rFonts w:ascii="Times New Roman" w:hAnsi="Times New Roman"/>
          <w:b/>
          <w:sz w:val="24"/>
          <w:szCs w:val="24"/>
        </w:rPr>
        <w:t>Method of Data Analysis</w:t>
      </w:r>
    </w:p>
    <w:p w:rsidR="00E475EB" w:rsidRPr="00EF104B" w:rsidRDefault="00E475EB" w:rsidP="00E475EB">
      <w:pPr>
        <w:rPr>
          <w:rFonts w:ascii="Times New Roman" w:hAnsi="Times New Roman"/>
          <w:sz w:val="24"/>
          <w:szCs w:val="24"/>
        </w:rPr>
      </w:pPr>
      <w:r>
        <w:rPr>
          <w:rFonts w:ascii="Times New Roman" w:hAnsi="Times New Roman"/>
          <w:sz w:val="24"/>
          <w:szCs w:val="24"/>
        </w:rPr>
        <w:t xml:space="preserve">Regression analysis was used to measure the effect of political and social networking on organisational survival. </w:t>
      </w:r>
      <w:r w:rsidRPr="00991035">
        <w:rPr>
          <w:rFonts w:ascii="Times New Roman" w:hAnsi="Times New Roman"/>
          <w:sz w:val="24"/>
          <w:szCs w:val="24"/>
        </w:rPr>
        <w:t>Analysis of Variance ANOVA which measured va</w:t>
      </w:r>
      <w:r>
        <w:rPr>
          <w:rFonts w:ascii="Times New Roman" w:hAnsi="Times New Roman"/>
          <w:sz w:val="24"/>
          <w:szCs w:val="24"/>
        </w:rPr>
        <w:t xml:space="preserve">riations among </w:t>
      </w:r>
      <w:r>
        <w:rPr>
          <w:rFonts w:ascii="Times New Roman" w:hAnsi="Times New Roman"/>
          <w:sz w:val="24"/>
          <w:szCs w:val="24"/>
        </w:rPr>
        <w:lastRenderedPageBreak/>
        <w:t>variables was</w:t>
      </w:r>
      <w:r w:rsidRPr="00991035">
        <w:rPr>
          <w:rFonts w:ascii="Times New Roman" w:hAnsi="Times New Roman"/>
          <w:sz w:val="24"/>
          <w:szCs w:val="24"/>
        </w:rPr>
        <w:t xml:space="preserve"> used with independent t-test to ascertain the degree of significance of the measured variation among women and men-led </w:t>
      </w:r>
      <w:r>
        <w:rPr>
          <w:rFonts w:ascii="Times New Roman" w:hAnsi="Times New Roman"/>
          <w:sz w:val="24"/>
          <w:szCs w:val="24"/>
        </w:rPr>
        <w:t>Branded eateries</w:t>
      </w:r>
      <w:r w:rsidRPr="00991035">
        <w:rPr>
          <w:rFonts w:ascii="Times New Roman" w:hAnsi="Times New Roman"/>
          <w:sz w:val="24"/>
          <w:szCs w:val="24"/>
        </w:rPr>
        <w:t xml:space="preserve"> in Southwest Nigeria sinc</w:t>
      </w:r>
      <w:r>
        <w:rPr>
          <w:rFonts w:ascii="Times New Roman" w:hAnsi="Times New Roman"/>
          <w:sz w:val="24"/>
          <w:szCs w:val="24"/>
        </w:rPr>
        <w:t>e an independent t-test measures</w:t>
      </w:r>
      <w:r w:rsidRPr="00991035">
        <w:rPr>
          <w:rFonts w:ascii="Times New Roman" w:hAnsi="Times New Roman"/>
          <w:sz w:val="24"/>
          <w:szCs w:val="24"/>
        </w:rPr>
        <w:t xml:space="preserve"> the difference between two independent, unrelated groups. The mean scores of women and </w:t>
      </w:r>
      <w:r>
        <w:rPr>
          <w:rFonts w:ascii="Times New Roman" w:hAnsi="Times New Roman"/>
          <w:sz w:val="24"/>
          <w:szCs w:val="24"/>
        </w:rPr>
        <w:t>men-led Branded eateries were</w:t>
      </w:r>
      <w:r w:rsidRPr="00991035">
        <w:rPr>
          <w:rFonts w:ascii="Times New Roman" w:hAnsi="Times New Roman"/>
          <w:sz w:val="24"/>
          <w:szCs w:val="24"/>
        </w:rPr>
        <w:t xml:space="preserve"> compared by m</w:t>
      </w:r>
      <w:r>
        <w:rPr>
          <w:rFonts w:ascii="Times New Roman" w:hAnsi="Times New Roman"/>
          <w:sz w:val="24"/>
          <w:szCs w:val="24"/>
        </w:rPr>
        <w:t xml:space="preserve">eans of an independent t–test. </w:t>
      </w:r>
    </w:p>
    <w:p w:rsidR="0088289E" w:rsidRPr="003F4B19" w:rsidRDefault="0088289E" w:rsidP="003F4B19">
      <w:pPr>
        <w:pStyle w:val="ListParagraph"/>
        <w:spacing w:line="240" w:lineRule="auto"/>
        <w:ind w:left="0"/>
        <w:rPr>
          <w:rFonts w:ascii="Times New Roman" w:hAnsi="Times New Roman"/>
          <w:b/>
          <w:sz w:val="24"/>
          <w:szCs w:val="24"/>
        </w:rPr>
      </w:pPr>
      <w:r w:rsidRPr="003F4B19">
        <w:rPr>
          <w:rFonts w:ascii="Times New Roman" w:hAnsi="Times New Roman"/>
          <w:b/>
          <w:sz w:val="24"/>
          <w:szCs w:val="24"/>
        </w:rPr>
        <w:t>4.0</w:t>
      </w:r>
      <w:r w:rsidRPr="003F4B19">
        <w:rPr>
          <w:rFonts w:ascii="Times New Roman" w:hAnsi="Times New Roman"/>
          <w:b/>
          <w:sz w:val="24"/>
          <w:szCs w:val="24"/>
        </w:rPr>
        <w:tab/>
        <w:t>Results</w:t>
      </w:r>
    </w:p>
    <w:p w:rsidR="0021798E" w:rsidRPr="003F4B19" w:rsidRDefault="003A3759" w:rsidP="003F4B19">
      <w:pPr>
        <w:spacing w:after="0" w:line="240" w:lineRule="auto"/>
        <w:rPr>
          <w:rFonts w:ascii="Times New Roman" w:hAnsi="Times New Roman"/>
          <w:b/>
          <w:sz w:val="24"/>
          <w:szCs w:val="24"/>
        </w:rPr>
      </w:pPr>
      <w:r>
        <w:rPr>
          <w:rFonts w:ascii="Times New Roman" w:hAnsi="Times New Roman"/>
          <w:b/>
          <w:sz w:val="24"/>
          <w:szCs w:val="24"/>
        </w:rPr>
        <w:t>Table 1</w:t>
      </w:r>
      <w:r w:rsidR="0021798E" w:rsidRPr="003F4B19">
        <w:rPr>
          <w:rFonts w:ascii="Times New Roman" w:hAnsi="Times New Roman"/>
          <w:b/>
          <w:sz w:val="24"/>
          <w:szCs w:val="24"/>
        </w:rPr>
        <w:t>.1: Descriptive Analysis of Respondent Demographic Variable</w:t>
      </w:r>
    </w:p>
    <w:tbl>
      <w:tblPr>
        <w:tblStyle w:val="TableGrid"/>
        <w:tblW w:w="0" w:type="auto"/>
        <w:tblLook w:val="04A0"/>
      </w:tblPr>
      <w:tblGrid>
        <w:gridCol w:w="729"/>
        <w:gridCol w:w="2905"/>
        <w:gridCol w:w="2263"/>
        <w:gridCol w:w="1836"/>
        <w:gridCol w:w="1843"/>
      </w:tblGrid>
      <w:tr w:rsidR="0021798E" w:rsidRPr="003F4B19" w:rsidTr="001B6FAD">
        <w:tc>
          <w:tcPr>
            <w:tcW w:w="73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S/N</w:t>
            </w:r>
          </w:p>
        </w:tc>
        <w:tc>
          <w:tcPr>
            <w:tcW w:w="299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Demographic variable</w:t>
            </w:r>
          </w:p>
        </w:tc>
        <w:tc>
          <w:tcPr>
            <w:tcW w:w="2082"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Grouping</w:t>
            </w:r>
          </w:p>
        </w:tc>
        <w:tc>
          <w:tcPr>
            <w:tcW w:w="1877"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Frequency</w:t>
            </w:r>
          </w:p>
        </w:tc>
        <w:tc>
          <w:tcPr>
            <w:tcW w:w="1881"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Percentage</w:t>
            </w:r>
          </w:p>
        </w:tc>
      </w:tr>
      <w:tr w:rsidR="0021798E" w:rsidRPr="003F4B19" w:rsidTr="001B6FAD">
        <w:tc>
          <w:tcPr>
            <w:tcW w:w="73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w:t>
            </w:r>
          </w:p>
        </w:tc>
        <w:tc>
          <w:tcPr>
            <w:tcW w:w="299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Gender</w:t>
            </w:r>
          </w:p>
        </w:tc>
        <w:tc>
          <w:tcPr>
            <w:tcW w:w="2082"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Male</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Female</w:t>
            </w:r>
          </w:p>
        </w:tc>
        <w:tc>
          <w:tcPr>
            <w:tcW w:w="1877"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72</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82</w:t>
            </w:r>
          </w:p>
        </w:tc>
        <w:tc>
          <w:tcPr>
            <w:tcW w:w="1881"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46.8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53.2</w:t>
            </w:r>
          </w:p>
        </w:tc>
      </w:tr>
      <w:tr w:rsidR="0021798E" w:rsidRPr="003F4B19" w:rsidTr="001B6FAD">
        <w:tc>
          <w:tcPr>
            <w:tcW w:w="73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w:t>
            </w:r>
          </w:p>
        </w:tc>
        <w:tc>
          <w:tcPr>
            <w:tcW w:w="299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 xml:space="preserve">Leadership position </w:t>
            </w:r>
          </w:p>
        </w:tc>
        <w:tc>
          <w:tcPr>
            <w:tcW w:w="2082"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Owners</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Operating manager</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Marketing manager</w:t>
            </w:r>
          </w:p>
          <w:p w:rsidR="0021798E" w:rsidRPr="003F4B19" w:rsidRDefault="0021798E" w:rsidP="003F4B19">
            <w:pPr>
              <w:spacing w:line="240" w:lineRule="auto"/>
              <w:rPr>
                <w:rFonts w:ascii="Times New Roman" w:hAnsi="Times New Roman"/>
                <w:sz w:val="24"/>
                <w:szCs w:val="24"/>
              </w:rPr>
            </w:pPr>
          </w:p>
        </w:tc>
        <w:tc>
          <w:tcPr>
            <w:tcW w:w="1877"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33</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72</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49</w:t>
            </w:r>
          </w:p>
        </w:tc>
        <w:tc>
          <w:tcPr>
            <w:tcW w:w="1881"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21.4</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46.8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31.8</w:t>
            </w:r>
          </w:p>
        </w:tc>
      </w:tr>
      <w:tr w:rsidR="0021798E" w:rsidRPr="003F4B19" w:rsidTr="001B6FAD">
        <w:tc>
          <w:tcPr>
            <w:tcW w:w="73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w:t>
            </w:r>
          </w:p>
        </w:tc>
        <w:tc>
          <w:tcPr>
            <w:tcW w:w="299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Educational Qualification</w:t>
            </w:r>
          </w:p>
        </w:tc>
        <w:tc>
          <w:tcPr>
            <w:tcW w:w="2082"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School leaving cert</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HND/BSC/Ed/</w:t>
            </w:r>
            <w:proofErr w:type="spellStart"/>
            <w:r w:rsidRPr="003F4B19">
              <w:rPr>
                <w:rFonts w:ascii="Times New Roman" w:hAnsi="Times New Roman"/>
                <w:sz w:val="24"/>
                <w:szCs w:val="24"/>
              </w:rPr>
              <w:t>B.Eng</w:t>
            </w:r>
            <w:proofErr w:type="spellEnd"/>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M.A/</w:t>
            </w:r>
            <w:proofErr w:type="spellStart"/>
            <w:r w:rsidRPr="003F4B19">
              <w:rPr>
                <w:rFonts w:ascii="Times New Roman" w:hAnsi="Times New Roman"/>
                <w:sz w:val="24"/>
                <w:szCs w:val="24"/>
              </w:rPr>
              <w:t>MSc</w:t>
            </w:r>
            <w:proofErr w:type="spellEnd"/>
            <w:r w:rsidRPr="003F4B19">
              <w:rPr>
                <w:rFonts w:ascii="Times New Roman" w:hAnsi="Times New Roman"/>
                <w:sz w:val="24"/>
                <w:szCs w:val="24"/>
              </w:rPr>
              <w:t>/MBA</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OTHERS</w:t>
            </w:r>
          </w:p>
        </w:tc>
        <w:tc>
          <w:tcPr>
            <w:tcW w:w="1877"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29</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65</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41</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19</w:t>
            </w:r>
          </w:p>
        </w:tc>
        <w:tc>
          <w:tcPr>
            <w:tcW w:w="1881"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18.8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42.2</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26.6</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12.3</w:t>
            </w:r>
          </w:p>
        </w:tc>
      </w:tr>
      <w:tr w:rsidR="0021798E" w:rsidRPr="003F4B19" w:rsidTr="001B6FAD">
        <w:tc>
          <w:tcPr>
            <w:tcW w:w="73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w:t>
            </w:r>
          </w:p>
        </w:tc>
        <w:tc>
          <w:tcPr>
            <w:tcW w:w="299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Age of branded eatery</w:t>
            </w:r>
          </w:p>
        </w:tc>
        <w:tc>
          <w:tcPr>
            <w:tcW w:w="2082"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Less than 2 years</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2-5 years</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6-9 years</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10 year and above</w:t>
            </w:r>
          </w:p>
          <w:p w:rsidR="0021798E" w:rsidRPr="003F4B19" w:rsidRDefault="0021798E" w:rsidP="003F4B19">
            <w:pPr>
              <w:spacing w:line="240" w:lineRule="auto"/>
              <w:rPr>
                <w:rFonts w:ascii="Times New Roman" w:hAnsi="Times New Roman"/>
                <w:sz w:val="24"/>
                <w:szCs w:val="24"/>
              </w:rPr>
            </w:pPr>
          </w:p>
        </w:tc>
        <w:tc>
          <w:tcPr>
            <w:tcW w:w="1877"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32</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58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58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6</w:t>
            </w:r>
          </w:p>
        </w:tc>
        <w:tc>
          <w:tcPr>
            <w:tcW w:w="1881"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20.8</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37.7</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37.7</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3.9</w:t>
            </w:r>
          </w:p>
        </w:tc>
      </w:tr>
    </w:tbl>
    <w:p w:rsidR="0021798E" w:rsidRPr="003F4B19" w:rsidRDefault="0021798E" w:rsidP="003F4B19">
      <w:pPr>
        <w:spacing w:line="240" w:lineRule="auto"/>
        <w:rPr>
          <w:rFonts w:ascii="Times New Roman" w:hAnsi="Times New Roman"/>
          <w:bCs/>
          <w:sz w:val="24"/>
          <w:szCs w:val="24"/>
        </w:rPr>
      </w:pPr>
      <w:r w:rsidRPr="003F4B19">
        <w:rPr>
          <w:rFonts w:ascii="Times New Roman" w:hAnsi="Times New Roman"/>
          <w:bCs/>
          <w:sz w:val="24"/>
          <w:szCs w:val="24"/>
        </w:rPr>
        <w:t>Source: Field Survey Report</w:t>
      </w:r>
    </w:p>
    <w:p w:rsidR="0021798E" w:rsidRPr="003F4B19" w:rsidRDefault="009E06A7" w:rsidP="003F4B19">
      <w:pPr>
        <w:spacing w:line="240" w:lineRule="auto"/>
        <w:rPr>
          <w:rFonts w:ascii="Times New Roman" w:eastAsia="Times New Roman" w:hAnsi="Times New Roman"/>
          <w:b/>
          <w:sz w:val="24"/>
          <w:szCs w:val="24"/>
        </w:rPr>
      </w:pPr>
      <w:r>
        <w:rPr>
          <w:rFonts w:ascii="Times New Roman" w:eastAsia="Times New Roman" w:hAnsi="Times New Roman"/>
          <w:b/>
          <w:sz w:val="24"/>
          <w:szCs w:val="24"/>
        </w:rPr>
        <w:t>4.1</w:t>
      </w:r>
      <w:r w:rsidR="0021798E" w:rsidRPr="003F4B19">
        <w:rPr>
          <w:rFonts w:ascii="Times New Roman" w:eastAsia="Times New Roman" w:hAnsi="Times New Roman"/>
          <w:b/>
          <w:sz w:val="24"/>
          <w:szCs w:val="24"/>
        </w:rPr>
        <w:t xml:space="preserve"> Presentation of Core Issues of Investigation</w:t>
      </w:r>
    </w:p>
    <w:p w:rsidR="0021798E" w:rsidRPr="003F4B19" w:rsidRDefault="009E06A7" w:rsidP="003F4B19">
      <w:pPr>
        <w:spacing w:line="240" w:lineRule="auto"/>
        <w:rPr>
          <w:rFonts w:ascii="Times New Roman" w:hAnsi="Times New Roman"/>
          <w:sz w:val="24"/>
          <w:szCs w:val="24"/>
        </w:rPr>
      </w:pPr>
      <w:r>
        <w:rPr>
          <w:rFonts w:ascii="Times New Roman" w:hAnsi="Times New Roman"/>
          <w:sz w:val="24"/>
          <w:szCs w:val="24"/>
        </w:rPr>
        <w:t>Table 1.1</w:t>
      </w:r>
      <w:r w:rsidR="0021798E" w:rsidRPr="003F4B19">
        <w:rPr>
          <w:rFonts w:ascii="Times New Roman" w:hAnsi="Times New Roman"/>
          <w:sz w:val="24"/>
          <w:szCs w:val="24"/>
        </w:rPr>
        <w:t xml:space="preserve"> shows mean response of the respondents on each of the statement in the research tool. All the mean responses were higher than 3.0 which led to the decision in the last column of the table. The analysis</w:t>
      </w:r>
      <w:r>
        <w:rPr>
          <w:rFonts w:ascii="Times New Roman" w:hAnsi="Times New Roman"/>
          <w:sz w:val="24"/>
          <w:szCs w:val="24"/>
        </w:rPr>
        <w:t xml:space="preserve"> in table 1.1</w:t>
      </w:r>
      <w:r w:rsidR="0021798E" w:rsidRPr="003F4B19">
        <w:rPr>
          <w:rFonts w:ascii="Times New Roman" w:hAnsi="Times New Roman"/>
          <w:sz w:val="24"/>
          <w:szCs w:val="24"/>
        </w:rPr>
        <w:t xml:space="preserve"> indicated that the respondents gave an overwhelming affirmation on business networking engagement and organizational survival in eateries in Southwest Nigeria. Members agreed that workshop and conferences; cultivating connection with buyers; connections with other relevant business associates;</w:t>
      </w:r>
      <w:r w:rsidR="003A3759">
        <w:rPr>
          <w:rFonts w:ascii="Times New Roman" w:hAnsi="Times New Roman"/>
          <w:sz w:val="24"/>
          <w:szCs w:val="24"/>
        </w:rPr>
        <w:t xml:space="preserve"> </w:t>
      </w:r>
      <w:r w:rsidR="0021798E" w:rsidRPr="003F4B19">
        <w:rPr>
          <w:rFonts w:ascii="Times New Roman" w:hAnsi="Times New Roman"/>
          <w:sz w:val="24"/>
          <w:szCs w:val="24"/>
        </w:rPr>
        <w:t>connections with competitors;</w:t>
      </w:r>
      <w:r w:rsidR="003A3759">
        <w:rPr>
          <w:rFonts w:ascii="Times New Roman" w:hAnsi="Times New Roman"/>
          <w:sz w:val="24"/>
          <w:szCs w:val="24"/>
        </w:rPr>
        <w:t xml:space="preserve"> </w:t>
      </w:r>
      <w:r w:rsidR="0021798E" w:rsidRPr="003F4B19">
        <w:rPr>
          <w:rFonts w:ascii="Times New Roman" w:hAnsi="Times New Roman"/>
          <w:sz w:val="24"/>
          <w:szCs w:val="24"/>
        </w:rPr>
        <w:t>maintaining connections with buyers etc contributed greatly to their organizational survival in their respective eateries in order to increase organisational performance. The respondents further agreed that they kept maintaining good relationships with ex-colleagues,</w:t>
      </w:r>
      <w:r>
        <w:rPr>
          <w:rFonts w:ascii="Times New Roman" w:hAnsi="Times New Roman"/>
          <w:sz w:val="24"/>
          <w:szCs w:val="24"/>
        </w:rPr>
        <w:t xml:space="preserve"> </w:t>
      </w:r>
      <w:r w:rsidR="0021798E" w:rsidRPr="003F4B19">
        <w:rPr>
          <w:rFonts w:ascii="Times New Roman" w:hAnsi="Times New Roman"/>
          <w:sz w:val="24"/>
          <w:szCs w:val="24"/>
        </w:rPr>
        <w:t xml:space="preserve">especially, those that are very vast in the </w:t>
      </w:r>
      <w:r w:rsidR="0021798E" w:rsidRPr="003F4B19">
        <w:rPr>
          <w:rFonts w:ascii="Times New Roman" w:hAnsi="Times New Roman"/>
          <w:sz w:val="24"/>
          <w:szCs w:val="24"/>
        </w:rPr>
        <w:lastRenderedPageBreak/>
        <w:t>business, as this is imperative in order to stay long in business arena as well as increasing organizational space across regions.</w:t>
      </w:r>
    </w:p>
    <w:p w:rsidR="0021798E" w:rsidRPr="003F4B19" w:rsidRDefault="009E06A7" w:rsidP="003F4B19">
      <w:pPr>
        <w:spacing w:line="240" w:lineRule="auto"/>
        <w:rPr>
          <w:rFonts w:ascii="Times New Roman" w:hAnsi="Times New Roman"/>
          <w:sz w:val="24"/>
          <w:szCs w:val="24"/>
        </w:rPr>
      </w:pPr>
      <w:r>
        <w:rPr>
          <w:rFonts w:ascii="Times New Roman" w:eastAsia="Times New Roman" w:hAnsi="Times New Roman"/>
          <w:b/>
          <w:sz w:val="24"/>
          <w:szCs w:val="24"/>
        </w:rPr>
        <w:t>Table 1</w:t>
      </w:r>
      <w:r w:rsidR="0021798E" w:rsidRPr="003F4B19">
        <w:rPr>
          <w:rFonts w:ascii="Times New Roman" w:eastAsia="Times New Roman" w:hAnsi="Times New Roman"/>
          <w:b/>
          <w:sz w:val="24"/>
          <w:szCs w:val="24"/>
        </w:rPr>
        <w:t>.</w:t>
      </w:r>
      <w:r>
        <w:rPr>
          <w:rFonts w:ascii="Times New Roman" w:eastAsia="Times New Roman" w:hAnsi="Times New Roman"/>
          <w:b/>
          <w:sz w:val="24"/>
          <w:szCs w:val="24"/>
        </w:rPr>
        <w:t>2</w:t>
      </w:r>
      <w:r w:rsidR="0021798E" w:rsidRPr="003F4B19">
        <w:rPr>
          <w:rFonts w:ascii="Times New Roman" w:eastAsia="Times New Roman" w:hAnsi="Times New Roman"/>
          <w:b/>
          <w:sz w:val="24"/>
          <w:szCs w:val="24"/>
        </w:rPr>
        <w:t xml:space="preserve"> </w:t>
      </w:r>
      <w:r w:rsidR="0021798E" w:rsidRPr="003F4B19">
        <w:rPr>
          <w:rFonts w:ascii="Times New Roman" w:hAnsi="Times New Roman"/>
          <w:b/>
          <w:sz w:val="24"/>
          <w:szCs w:val="24"/>
        </w:rPr>
        <w:t>Members Perception of the Relevance of Political Networking on Organisational survival (n=154)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5900"/>
        <w:gridCol w:w="1005"/>
        <w:gridCol w:w="876"/>
        <w:gridCol w:w="1148"/>
      </w:tblGrid>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S/N</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Statement on proxies of Political Networking</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Mean</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S.D</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Remark</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left" w:pos="1575"/>
              </w:tabs>
              <w:spacing w:after="0" w:line="240" w:lineRule="auto"/>
              <w:rPr>
                <w:rFonts w:ascii="Times New Roman" w:hAnsi="Times New Roman"/>
                <w:b/>
                <w:sz w:val="24"/>
                <w:szCs w:val="24"/>
              </w:rPr>
            </w:pP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tabs>
                <w:tab w:val="left" w:pos="1575"/>
              </w:tabs>
              <w:spacing w:after="0" w:line="240" w:lineRule="auto"/>
              <w:rPr>
                <w:rFonts w:ascii="Times New Roman" w:eastAsia="SimSun" w:hAnsi="Times New Roman"/>
                <w:sz w:val="24"/>
                <w:szCs w:val="24"/>
              </w:rPr>
            </w:pPr>
            <w:r w:rsidRPr="003F4B19">
              <w:rPr>
                <w:rFonts w:ascii="Times New Roman" w:hAnsi="Times New Roman"/>
                <w:b/>
                <w:sz w:val="24"/>
                <w:szCs w:val="24"/>
              </w:rPr>
              <w:t>Political Networking</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1</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Spent much effort on cultivating connections with officials of governments and their agencies</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3.69</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0.670</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2</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Maintained good relationships with officials of governments and their agencies</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4.45</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0.455</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3</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Devoted substantial resources to maintain good relationships with officials of governments and their agencies</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3.68</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0.624</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4</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Ensure that politicians occupy top management positions in your organization</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4.76</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0.597</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5</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Lobby such that owner(s) of your organization are given political appointments</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5.40</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0.331</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6</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Gives Government Agencies and political leaders timely business sector information</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4.75</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0.392</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7</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Gives support for a political party through campaign financing or other means</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3.55</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0.576</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8</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b/>
                <w:sz w:val="24"/>
                <w:szCs w:val="24"/>
              </w:rPr>
            </w:pPr>
            <w:r w:rsidRPr="003F4B19">
              <w:rPr>
                <w:rFonts w:ascii="Times New Roman" w:hAnsi="Times New Roman"/>
                <w:sz w:val="24"/>
                <w:szCs w:val="24"/>
              </w:rPr>
              <w:t>Persuade or compel people to vote for a political party or show solidarity for the Government.</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5.07</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0.121</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center" w:pos="4680"/>
                <w:tab w:val="right" w:pos="9360"/>
              </w:tabs>
              <w:spacing w:after="0" w:line="240" w:lineRule="auto"/>
              <w:rPr>
                <w:rFonts w:ascii="Times New Roman" w:hAnsi="Times New Roman"/>
                <w:b/>
                <w:sz w:val="24"/>
                <w:szCs w:val="24"/>
              </w:rPr>
            </w:pP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center" w:pos="4680"/>
                <w:tab w:val="right" w:pos="9360"/>
              </w:tabs>
              <w:spacing w:after="0" w:line="240" w:lineRule="auto"/>
              <w:rPr>
                <w:rFonts w:ascii="Times New Roman" w:hAnsi="Times New Roman"/>
                <w:b/>
                <w:sz w:val="24"/>
                <w:szCs w:val="24"/>
              </w:rPr>
            </w:pPr>
            <w:r w:rsidRPr="003F4B19">
              <w:rPr>
                <w:rFonts w:ascii="Times New Roman" w:hAnsi="Times New Roman"/>
                <w:b/>
                <w:sz w:val="24"/>
                <w:szCs w:val="24"/>
              </w:rPr>
              <w:t>Grand Mean</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b/>
                <w:color w:val="000000"/>
                <w:sz w:val="24"/>
                <w:szCs w:val="24"/>
              </w:rPr>
            </w:pPr>
            <w:r w:rsidRPr="003F4B19">
              <w:rPr>
                <w:rFonts w:ascii="Times New Roman" w:hAnsi="Times New Roman"/>
                <w:b/>
                <w:color w:val="000000"/>
                <w:sz w:val="24"/>
                <w:szCs w:val="24"/>
              </w:rPr>
              <w:t>3.785</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b/>
                <w:bCs/>
                <w:color w:val="000000"/>
                <w:sz w:val="24"/>
                <w:szCs w:val="24"/>
              </w:rPr>
            </w:pPr>
            <w:r w:rsidRPr="003F4B19">
              <w:rPr>
                <w:rFonts w:ascii="Times New Roman" w:hAnsi="Times New Roman"/>
                <w:b/>
                <w:bCs/>
                <w:color w:val="000000"/>
                <w:sz w:val="24"/>
                <w:szCs w:val="24"/>
              </w:rPr>
              <w:t>0.470</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b/>
                <w:bCs/>
                <w:sz w:val="24"/>
                <w:szCs w:val="24"/>
              </w:rPr>
            </w:pPr>
            <w:r w:rsidRPr="003F4B19">
              <w:rPr>
                <w:rFonts w:ascii="Times New Roman" w:hAnsi="Times New Roman"/>
                <w:b/>
                <w:bCs/>
                <w:sz w:val="24"/>
                <w:szCs w:val="24"/>
              </w:rPr>
              <w:t>Agree</w:t>
            </w:r>
          </w:p>
        </w:tc>
      </w:tr>
    </w:tbl>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Source: Researcher’s computation using SPSS</w:t>
      </w:r>
    </w:p>
    <w:p w:rsidR="0021798E" w:rsidRPr="003F4B19" w:rsidRDefault="009E06A7" w:rsidP="003F4B19">
      <w:pPr>
        <w:spacing w:line="240" w:lineRule="auto"/>
        <w:rPr>
          <w:rFonts w:ascii="Times New Roman" w:hAnsi="Times New Roman"/>
          <w:sz w:val="24"/>
          <w:szCs w:val="24"/>
        </w:rPr>
      </w:pPr>
      <w:r>
        <w:rPr>
          <w:rFonts w:ascii="Times New Roman" w:hAnsi="Times New Roman"/>
          <w:sz w:val="24"/>
          <w:szCs w:val="24"/>
        </w:rPr>
        <w:t>Table 1.2</w:t>
      </w:r>
      <w:r w:rsidR="0021798E" w:rsidRPr="003F4B19">
        <w:rPr>
          <w:rFonts w:ascii="Times New Roman" w:hAnsi="Times New Roman"/>
          <w:sz w:val="24"/>
          <w:szCs w:val="24"/>
        </w:rPr>
        <w:t xml:space="preserve"> shows mean response of the respondents on each of the statement in the research tool. Responses from the last four among the six statements agreed, showing that the mean responses were higher than 3.0 while the first two statement disagreed, showing that the mean responses were less than 3.0 which led to the decision in the last column of the table. The analysis indicated that the respondents gave an overwhelming affirmation on social networking and organizational survival in eateries in Southwest Nigeria. </w:t>
      </w:r>
      <w:bookmarkStart w:id="0" w:name="_Hlk113424440"/>
      <w:r w:rsidR="0021798E" w:rsidRPr="003F4B19">
        <w:rPr>
          <w:rFonts w:ascii="Times New Roman" w:hAnsi="Times New Roman"/>
          <w:sz w:val="24"/>
          <w:szCs w:val="24"/>
        </w:rPr>
        <w:t>Members of the eateries agreed that they maintain connections/contacts with social communities such as clubs with the objective of increasing business patronage which has the tendency of enhancing organizational patronage and survival. The respondent also agreed that they maintain informal connections/contacts with customers to retain them as an aid to organizational survival.</w:t>
      </w:r>
      <w:bookmarkEnd w:id="0"/>
      <w:r w:rsidR="0057356D">
        <w:rPr>
          <w:rFonts w:ascii="Times New Roman" w:hAnsi="Times New Roman"/>
          <w:sz w:val="24"/>
          <w:szCs w:val="24"/>
        </w:rPr>
        <w:t xml:space="preserve"> </w:t>
      </w:r>
      <w:r w:rsidR="0021798E" w:rsidRPr="003F4B19">
        <w:rPr>
          <w:rFonts w:ascii="Times New Roman" w:hAnsi="Times New Roman"/>
          <w:sz w:val="24"/>
          <w:szCs w:val="24"/>
        </w:rPr>
        <w:t>This function of social networking gave the grand mean of 3.458.</w:t>
      </w:r>
    </w:p>
    <w:p w:rsidR="0021798E" w:rsidRPr="003F4B19" w:rsidRDefault="009E06A7" w:rsidP="003F4B19">
      <w:pPr>
        <w:spacing w:line="240" w:lineRule="auto"/>
        <w:rPr>
          <w:rFonts w:ascii="Times New Roman" w:hAnsi="Times New Roman"/>
          <w:sz w:val="24"/>
          <w:szCs w:val="24"/>
        </w:rPr>
      </w:pPr>
      <w:r>
        <w:rPr>
          <w:rFonts w:ascii="Times New Roman" w:eastAsia="Times New Roman" w:hAnsi="Times New Roman"/>
          <w:b/>
          <w:sz w:val="24"/>
          <w:szCs w:val="24"/>
        </w:rPr>
        <w:t>Table 1.3</w:t>
      </w:r>
      <w:r w:rsidR="0021798E" w:rsidRPr="003F4B19">
        <w:rPr>
          <w:rFonts w:ascii="Times New Roman" w:eastAsia="Times New Roman" w:hAnsi="Times New Roman"/>
          <w:b/>
          <w:sz w:val="24"/>
          <w:szCs w:val="24"/>
        </w:rPr>
        <w:t xml:space="preserve"> </w:t>
      </w:r>
      <w:r w:rsidR="0021798E" w:rsidRPr="003F4B19">
        <w:rPr>
          <w:rFonts w:ascii="Times New Roman" w:hAnsi="Times New Roman"/>
          <w:b/>
          <w:sz w:val="24"/>
          <w:szCs w:val="24"/>
        </w:rPr>
        <w:t>Members Perception of the Relevance of Social Networking on Organisational survival (n=154)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5900"/>
        <w:gridCol w:w="1005"/>
        <w:gridCol w:w="876"/>
        <w:gridCol w:w="1148"/>
      </w:tblGrid>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S/N</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Statement on proxies of Social Networking</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Mean</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S.D</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contextualSpacing/>
              <w:rPr>
                <w:rFonts w:ascii="Times New Roman" w:hAnsi="Times New Roman"/>
                <w:b/>
                <w:sz w:val="24"/>
                <w:szCs w:val="24"/>
              </w:rPr>
            </w:pPr>
            <w:r w:rsidRPr="003F4B19">
              <w:rPr>
                <w:rFonts w:ascii="Times New Roman" w:hAnsi="Times New Roman"/>
                <w:b/>
                <w:sz w:val="24"/>
                <w:szCs w:val="24"/>
              </w:rPr>
              <w:t>Remark</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left" w:pos="1575"/>
              </w:tabs>
              <w:spacing w:after="0" w:line="240" w:lineRule="auto"/>
              <w:rPr>
                <w:rFonts w:ascii="Times New Roman" w:hAnsi="Times New Roman"/>
                <w:b/>
                <w:sz w:val="24"/>
                <w:szCs w:val="24"/>
              </w:rPr>
            </w:pP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tabs>
                <w:tab w:val="left" w:pos="1575"/>
              </w:tabs>
              <w:spacing w:after="0" w:line="240" w:lineRule="auto"/>
              <w:rPr>
                <w:rFonts w:ascii="Times New Roman" w:eastAsia="SimSun" w:hAnsi="Times New Roman"/>
                <w:sz w:val="24"/>
                <w:szCs w:val="24"/>
              </w:rPr>
            </w:pPr>
            <w:r w:rsidRPr="003F4B19">
              <w:rPr>
                <w:rFonts w:ascii="Times New Roman" w:hAnsi="Times New Roman"/>
                <w:b/>
                <w:sz w:val="24"/>
                <w:szCs w:val="24"/>
              </w:rPr>
              <w:t>Social Networking</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1</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Spent much effort on cultivating personal connections/contacts and encouraging your staff to do same with the objective of increasing business patronage.</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1.73</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0.338</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Disagree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2</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 xml:space="preserve">Maintained good relationships with personal connections/contacts and encouraging your staff to do same with the objective of increasing business patronage. </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2.70</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0.091</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Disagree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lastRenderedPageBreak/>
              <w:t>3</w:t>
            </w:r>
          </w:p>
        </w:tc>
        <w:tc>
          <w:tcPr>
            <w:tcW w:w="5900"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Devoted substantial resources to maintain good relationships with personal connections/contacts and encouraging your staff to do same with the objective of increasing business patronage.</w:t>
            </w:r>
          </w:p>
        </w:tc>
        <w:tc>
          <w:tcPr>
            <w:tcW w:w="1005"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3.03</w:t>
            </w:r>
          </w:p>
        </w:tc>
        <w:tc>
          <w:tcPr>
            <w:tcW w:w="876"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0.228</w:t>
            </w:r>
          </w:p>
        </w:tc>
        <w:tc>
          <w:tcPr>
            <w:tcW w:w="1148" w:type="dxa"/>
            <w:tcBorders>
              <w:top w:val="single" w:sz="4" w:space="0" w:color="000000"/>
              <w:left w:val="single" w:sz="4" w:space="0" w:color="000000"/>
              <w:bottom w:val="single" w:sz="4" w:space="0" w:color="000000"/>
              <w:right w:val="single" w:sz="4" w:space="0" w:color="000000"/>
            </w:tcBorders>
            <w:hideMark/>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4</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Spent much effort and/or money on cultivating connections/contacts with social communities such as clubs with the objective of increasing business patronage</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4.25</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color w:val="010205"/>
                <w:sz w:val="24"/>
                <w:szCs w:val="24"/>
              </w:rPr>
              <w:t>0.514</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5</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Spent much effort and/or money on maintaining connections/contacts with social communities such as clubs with the objective of increasing business patronage</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4.62</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0.621</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6</w:t>
            </w: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Spent much effort and/or money on maintaining informal connections/contacts with customers to retain them.</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4.42</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color w:val="010205"/>
                <w:sz w:val="24"/>
                <w:szCs w:val="24"/>
              </w:rPr>
            </w:pPr>
            <w:r w:rsidRPr="003F4B19">
              <w:rPr>
                <w:rFonts w:ascii="Times New Roman" w:hAnsi="Times New Roman"/>
                <w:color w:val="010205"/>
                <w:sz w:val="24"/>
                <w:szCs w:val="24"/>
              </w:rPr>
              <w:t>0.101</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Agree</w:t>
            </w:r>
          </w:p>
        </w:tc>
      </w:tr>
      <w:tr w:rsidR="0021798E" w:rsidRPr="003F4B19" w:rsidTr="001B6FAD">
        <w:tc>
          <w:tcPr>
            <w:tcW w:w="647"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center" w:pos="4680"/>
                <w:tab w:val="right" w:pos="9360"/>
              </w:tabs>
              <w:spacing w:after="0" w:line="240" w:lineRule="auto"/>
              <w:rPr>
                <w:rFonts w:ascii="Times New Roman" w:hAnsi="Times New Roman"/>
                <w:b/>
                <w:sz w:val="24"/>
                <w:szCs w:val="24"/>
              </w:rPr>
            </w:pPr>
          </w:p>
        </w:tc>
        <w:tc>
          <w:tcPr>
            <w:tcW w:w="5900"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tabs>
                <w:tab w:val="center" w:pos="4680"/>
                <w:tab w:val="right" w:pos="9360"/>
              </w:tabs>
              <w:spacing w:after="0" w:line="240" w:lineRule="auto"/>
              <w:rPr>
                <w:rFonts w:ascii="Times New Roman" w:hAnsi="Times New Roman"/>
                <w:b/>
                <w:sz w:val="24"/>
                <w:szCs w:val="24"/>
              </w:rPr>
            </w:pPr>
            <w:r w:rsidRPr="003F4B19">
              <w:rPr>
                <w:rFonts w:ascii="Times New Roman" w:hAnsi="Times New Roman"/>
                <w:b/>
                <w:sz w:val="24"/>
                <w:szCs w:val="24"/>
              </w:rPr>
              <w:t>Grand Mean</w:t>
            </w:r>
          </w:p>
        </w:tc>
        <w:tc>
          <w:tcPr>
            <w:tcW w:w="1005"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autoSpaceDE w:val="0"/>
              <w:autoSpaceDN w:val="0"/>
              <w:adjustRightInd w:val="0"/>
              <w:spacing w:after="0" w:line="240" w:lineRule="auto"/>
              <w:ind w:left="60" w:right="60"/>
              <w:rPr>
                <w:rFonts w:ascii="Times New Roman" w:hAnsi="Times New Roman"/>
                <w:b/>
                <w:color w:val="000000"/>
                <w:sz w:val="24"/>
                <w:szCs w:val="24"/>
              </w:rPr>
            </w:pPr>
            <w:r w:rsidRPr="003F4B19">
              <w:rPr>
                <w:rFonts w:ascii="Times New Roman" w:hAnsi="Times New Roman"/>
                <w:b/>
                <w:color w:val="000000"/>
                <w:sz w:val="24"/>
                <w:szCs w:val="24"/>
              </w:rPr>
              <w:t>3.458</w:t>
            </w:r>
          </w:p>
        </w:tc>
        <w:tc>
          <w:tcPr>
            <w:tcW w:w="876"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b/>
                <w:bCs/>
                <w:color w:val="000000"/>
                <w:sz w:val="24"/>
                <w:szCs w:val="24"/>
              </w:rPr>
            </w:pPr>
            <w:r w:rsidRPr="003F4B19">
              <w:rPr>
                <w:rFonts w:ascii="Times New Roman" w:hAnsi="Times New Roman"/>
                <w:b/>
                <w:bCs/>
                <w:color w:val="000000"/>
                <w:sz w:val="24"/>
                <w:szCs w:val="24"/>
              </w:rPr>
              <w:t>0.315</w:t>
            </w:r>
          </w:p>
        </w:tc>
        <w:tc>
          <w:tcPr>
            <w:tcW w:w="1148" w:type="dxa"/>
            <w:tcBorders>
              <w:top w:val="single" w:sz="4" w:space="0" w:color="000000"/>
              <w:left w:val="single" w:sz="4" w:space="0" w:color="000000"/>
              <w:bottom w:val="single" w:sz="4" w:space="0" w:color="000000"/>
              <w:right w:val="single" w:sz="4" w:space="0" w:color="000000"/>
            </w:tcBorders>
          </w:tcPr>
          <w:p w:rsidR="0021798E" w:rsidRPr="003F4B19" w:rsidRDefault="0021798E" w:rsidP="003F4B19">
            <w:pPr>
              <w:spacing w:after="0" w:line="240" w:lineRule="auto"/>
              <w:rPr>
                <w:rFonts w:ascii="Times New Roman" w:hAnsi="Times New Roman"/>
                <w:b/>
                <w:bCs/>
                <w:sz w:val="24"/>
                <w:szCs w:val="24"/>
              </w:rPr>
            </w:pPr>
            <w:r w:rsidRPr="003F4B19">
              <w:rPr>
                <w:rFonts w:ascii="Times New Roman" w:hAnsi="Times New Roman"/>
                <w:b/>
                <w:bCs/>
                <w:sz w:val="24"/>
                <w:szCs w:val="24"/>
              </w:rPr>
              <w:t>Agree</w:t>
            </w:r>
          </w:p>
        </w:tc>
      </w:tr>
    </w:tbl>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Source: Researcher’s computation using SPSS</w:t>
      </w:r>
    </w:p>
    <w:p w:rsidR="0021798E" w:rsidRPr="003F4B19" w:rsidRDefault="009E06A7" w:rsidP="003F4B19">
      <w:pPr>
        <w:spacing w:line="240" w:lineRule="auto"/>
        <w:rPr>
          <w:rFonts w:ascii="Times New Roman" w:hAnsi="Times New Roman"/>
          <w:sz w:val="24"/>
          <w:szCs w:val="24"/>
        </w:rPr>
      </w:pPr>
      <w:r>
        <w:rPr>
          <w:rFonts w:ascii="Times New Roman" w:hAnsi="Times New Roman"/>
          <w:sz w:val="24"/>
          <w:szCs w:val="24"/>
        </w:rPr>
        <w:t>Analysis of table 1.3</w:t>
      </w:r>
      <w:r w:rsidR="0021798E" w:rsidRPr="003F4B19">
        <w:rPr>
          <w:rFonts w:ascii="Times New Roman" w:hAnsi="Times New Roman"/>
          <w:sz w:val="24"/>
          <w:szCs w:val="24"/>
        </w:rPr>
        <w:t xml:space="preserve"> indicates the responses of the respondents on the research tool. The table showed that the respondent solely agreed to</w:t>
      </w:r>
      <w:bookmarkStart w:id="1" w:name="_Hlk113424535"/>
      <w:r>
        <w:rPr>
          <w:rFonts w:ascii="Times New Roman" w:hAnsi="Times New Roman"/>
          <w:sz w:val="24"/>
          <w:szCs w:val="24"/>
        </w:rPr>
        <w:t xml:space="preserve"> </w:t>
      </w:r>
      <w:r w:rsidR="0021798E" w:rsidRPr="003F4B19">
        <w:rPr>
          <w:rFonts w:ascii="Times New Roman" w:hAnsi="Times New Roman"/>
          <w:sz w:val="24"/>
          <w:szCs w:val="24"/>
        </w:rPr>
        <w:t>maintaining and cultivate connections with directors of government organisations, cultivating and maintaining connections with managers of other organisations, maintaining and cultivating connections with “Communities of Managers</w:t>
      </w:r>
      <w:bookmarkEnd w:id="1"/>
      <w:r w:rsidR="0021798E" w:rsidRPr="003F4B19">
        <w:rPr>
          <w:rFonts w:ascii="Times New Roman" w:hAnsi="Times New Roman"/>
          <w:sz w:val="24"/>
          <w:szCs w:val="24"/>
        </w:rPr>
        <w:t xml:space="preserve">”, as such, they gave their mean greater than 3.0 on managerial networking as reflected in their respective mean of 5.55, 4.93, 4.81, 3.72 and 3.66 to grand mean of 4.48. Thus, it can be established that managerial networking contributes to the determinant of organizational survival in eateries in Southwest, Nigeria. </w:t>
      </w:r>
    </w:p>
    <w:p w:rsidR="0021798E" w:rsidRPr="009E06A7" w:rsidRDefault="009E06A7" w:rsidP="003F4B19">
      <w:pPr>
        <w:spacing w:line="240" w:lineRule="auto"/>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r>
      <w:r w:rsidR="0021798E" w:rsidRPr="009E06A7">
        <w:rPr>
          <w:rFonts w:ascii="Times New Roman" w:hAnsi="Times New Roman"/>
          <w:b/>
          <w:sz w:val="24"/>
          <w:szCs w:val="24"/>
        </w:rPr>
        <w:t>Test of Hypotheses</w:t>
      </w:r>
    </w:p>
    <w:p w:rsidR="0021798E" w:rsidRPr="003F4B19" w:rsidRDefault="009E06A7" w:rsidP="003F4B19">
      <w:pPr>
        <w:spacing w:line="240" w:lineRule="auto"/>
        <w:rPr>
          <w:rFonts w:ascii="Times New Roman" w:hAnsi="Times New Roman"/>
          <w:sz w:val="24"/>
          <w:szCs w:val="24"/>
        </w:rPr>
      </w:pPr>
      <w:r w:rsidRPr="009E06A7">
        <w:rPr>
          <w:rFonts w:ascii="Times New Roman" w:hAnsi="Times New Roman"/>
          <w:b/>
          <w:sz w:val="24"/>
          <w:szCs w:val="24"/>
        </w:rPr>
        <w:t>Hypothesis 1</w:t>
      </w:r>
      <w:r w:rsidR="0021798E" w:rsidRPr="009E06A7">
        <w:rPr>
          <w:rFonts w:ascii="Times New Roman" w:hAnsi="Times New Roman"/>
          <w:b/>
          <w:sz w:val="24"/>
          <w:szCs w:val="24"/>
        </w:rPr>
        <w:t>:</w:t>
      </w:r>
      <w:r w:rsidR="0021798E" w:rsidRPr="003F4B19">
        <w:rPr>
          <w:rFonts w:ascii="Times New Roman" w:hAnsi="Times New Roman"/>
          <w:sz w:val="24"/>
          <w:szCs w:val="24"/>
        </w:rPr>
        <w:t xml:space="preserve"> Political networking does not vary significantly as it impacts on organisational </w:t>
      </w:r>
      <w:r w:rsidR="00DD25A8" w:rsidRPr="003F4B19">
        <w:rPr>
          <w:rFonts w:ascii="Times New Roman" w:hAnsi="Times New Roman"/>
          <w:sz w:val="24"/>
          <w:szCs w:val="24"/>
        </w:rPr>
        <w:t>survival of</w:t>
      </w:r>
      <w:r w:rsidR="0021798E" w:rsidRPr="003F4B19">
        <w:rPr>
          <w:rFonts w:ascii="Times New Roman" w:hAnsi="Times New Roman"/>
          <w:sz w:val="24"/>
          <w:szCs w:val="24"/>
        </w:rPr>
        <w:t xml:space="preserve"> male and female-led Branded eateries in South-West Nigeria.</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 xml:space="preserve">Table </w:t>
      </w:r>
      <w:r w:rsidR="009E06A7">
        <w:rPr>
          <w:rFonts w:ascii="Times New Roman" w:hAnsi="Times New Roman"/>
          <w:sz w:val="24"/>
          <w:szCs w:val="24"/>
        </w:rPr>
        <w:t>1.4</w:t>
      </w:r>
      <w:r w:rsidRPr="003F4B19">
        <w:rPr>
          <w:rFonts w:ascii="Times New Roman" w:hAnsi="Times New Roman"/>
          <w:sz w:val="24"/>
          <w:szCs w:val="24"/>
        </w:rPr>
        <w:t xml:space="preserve"> showed that t-value 9.806 is greater than critical t-value 1.960 at 5% level of significance. Hence, null hypothesis is rejected which implies that there is a significant difference between the political networking among male and female-led branded eateries in Southwest. The table also showed that the mean score of male-led branded eateries is greater than the mean score of female-led branded eateries, so it is concluded that male-led branded eateries exhibit more political networking as compare to the female-led branded eateries in Southwest Nigeria. </w:t>
      </w:r>
    </w:p>
    <w:p w:rsidR="0021798E" w:rsidRPr="00CF7ADC" w:rsidRDefault="0021798E" w:rsidP="003F4B19">
      <w:pPr>
        <w:spacing w:after="0" w:line="240" w:lineRule="auto"/>
        <w:rPr>
          <w:rFonts w:ascii="Times New Roman" w:hAnsi="Times New Roman"/>
          <w:b/>
          <w:sz w:val="24"/>
          <w:szCs w:val="24"/>
        </w:rPr>
      </w:pPr>
      <w:proofErr w:type="gramStart"/>
      <w:r w:rsidRPr="00CF7ADC">
        <w:rPr>
          <w:rFonts w:ascii="Times New Roman" w:hAnsi="Times New Roman"/>
          <w:b/>
          <w:sz w:val="24"/>
          <w:szCs w:val="24"/>
        </w:rPr>
        <w:t xml:space="preserve">Table </w:t>
      </w:r>
      <w:r w:rsidR="009E06A7" w:rsidRPr="00CF7ADC">
        <w:rPr>
          <w:rFonts w:ascii="Times New Roman" w:hAnsi="Times New Roman"/>
          <w:b/>
          <w:sz w:val="24"/>
          <w:szCs w:val="24"/>
        </w:rPr>
        <w:t>1.4</w:t>
      </w:r>
      <w:r w:rsidRPr="00CF7ADC">
        <w:rPr>
          <w:rFonts w:ascii="Times New Roman" w:hAnsi="Times New Roman"/>
          <w:b/>
          <w:sz w:val="24"/>
          <w:szCs w:val="24"/>
        </w:rPr>
        <w:t xml:space="preserve">: t-test on difference between political networking </w:t>
      </w:r>
      <w:r w:rsidRPr="00CF7ADC">
        <w:rPr>
          <w:rFonts w:ascii="Times New Roman" w:eastAsia="SimSun" w:hAnsi="Times New Roman"/>
          <w:b/>
          <w:sz w:val="24"/>
          <w:szCs w:val="24"/>
        </w:rPr>
        <w:t>and male and female-led branded eateries in Southwest Nigeria.</w:t>
      </w:r>
      <w:proofErr w:type="gramEnd"/>
      <w:r w:rsidRPr="00CF7ADC">
        <w:rPr>
          <w:rFonts w:ascii="Times New Roman" w:eastAsia="SimSun" w:hAnsi="Times New Roman"/>
          <w:b/>
          <w:sz w:val="24"/>
          <w:szCs w:val="24"/>
        </w:rPr>
        <w:t xml:space="preserve"> </w:t>
      </w:r>
    </w:p>
    <w:tbl>
      <w:tblPr>
        <w:tblStyle w:val="TableGrid"/>
        <w:tblW w:w="9236" w:type="dxa"/>
        <w:tblLook w:val="04A0"/>
      </w:tblPr>
      <w:tblGrid>
        <w:gridCol w:w="2088"/>
        <w:gridCol w:w="696"/>
        <w:gridCol w:w="1014"/>
        <w:gridCol w:w="1710"/>
        <w:gridCol w:w="1816"/>
        <w:gridCol w:w="876"/>
        <w:gridCol w:w="1036"/>
      </w:tblGrid>
      <w:tr w:rsidR="0021798E" w:rsidRPr="003F4B19" w:rsidTr="001B6FAD">
        <w:trPr>
          <w:trHeight w:val="287"/>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Branded eateries</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N</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Mean</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Std. Deviation</w:t>
            </w:r>
          </w:p>
        </w:tc>
        <w:tc>
          <w:tcPr>
            <w:tcW w:w="1816" w:type="dxa"/>
          </w:tcPr>
          <w:p w:rsidR="0021798E" w:rsidRPr="003F4B19" w:rsidRDefault="0021798E" w:rsidP="003F4B19">
            <w:pPr>
              <w:spacing w:line="240" w:lineRule="auto"/>
              <w:rPr>
                <w:rFonts w:ascii="Times New Roman" w:hAnsi="Times New Roman"/>
                <w:sz w:val="24"/>
                <w:szCs w:val="24"/>
              </w:rPr>
            </w:pPr>
            <w:proofErr w:type="spellStart"/>
            <w:r w:rsidRPr="003F4B19">
              <w:rPr>
                <w:rFonts w:ascii="Times New Roman" w:hAnsi="Times New Roman"/>
                <w:sz w:val="24"/>
                <w:szCs w:val="24"/>
              </w:rPr>
              <w:t>df</w:t>
            </w:r>
            <w:proofErr w:type="spellEnd"/>
            <w:r w:rsidRPr="003F4B19">
              <w:rPr>
                <w:rFonts w:ascii="Times New Roman" w:hAnsi="Times New Roman"/>
                <w:sz w:val="24"/>
                <w:szCs w:val="24"/>
              </w:rPr>
              <w:t xml:space="preserve"> = (n1+n2) -2</w:t>
            </w:r>
          </w:p>
        </w:tc>
        <w:tc>
          <w:tcPr>
            <w:tcW w:w="87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t-cal</w:t>
            </w:r>
          </w:p>
        </w:tc>
        <w:tc>
          <w:tcPr>
            <w:tcW w:w="103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t-table</w:t>
            </w:r>
          </w:p>
        </w:tc>
      </w:tr>
      <w:tr w:rsidR="0021798E" w:rsidRPr="003F4B19" w:rsidTr="001B6FAD">
        <w:trPr>
          <w:trHeight w:val="287"/>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Male</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72</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3.69</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1.670</w:t>
            </w:r>
          </w:p>
        </w:tc>
        <w:tc>
          <w:tcPr>
            <w:tcW w:w="181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152</w:t>
            </w:r>
          </w:p>
        </w:tc>
        <w:tc>
          <w:tcPr>
            <w:tcW w:w="87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9.806</w:t>
            </w:r>
          </w:p>
        </w:tc>
        <w:tc>
          <w:tcPr>
            <w:tcW w:w="103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1.960</w:t>
            </w:r>
          </w:p>
        </w:tc>
      </w:tr>
      <w:tr w:rsidR="0021798E" w:rsidRPr="003F4B19" w:rsidTr="001B6FAD">
        <w:trPr>
          <w:trHeight w:val="458"/>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Female</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82</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3.64</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1.579</w:t>
            </w:r>
          </w:p>
        </w:tc>
        <w:tc>
          <w:tcPr>
            <w:tcW w:w="1816" w:type="dxa"/>
            <w:vMerge/>
          </w:tcPr>
          <w:p w:rsidR="0021798E" w:rsidRPr="003F4B19" w:rsidRDefault="0021798E" w:rsidP="003F4B19">
            <w:pPr>
              <w:spacing w:line="240" w:lineRule="auto"/>
              <w:rPr>
                <w:rFonts w:ascii="Times New Roman" w:hAnsi="Times New Roman"/>
                <w:sz w:val="24"/>
                <w:szCs w:val="24"/>
              </w:rPr>
            </w:pPr>
          </w:p>
        </w:tc>
        <w:tc>
          <w:tcPr>
            <w:tcW w:w="876" w:type="dxa"/>
            <w:vMerge/>
          </w:tcPr>
          <w:p w:rsidR="0021798E" w:rsidRPr="003F4B19" w:rsidRDefault="0021798E" w:rsidP="003F4B19">
            <w:pPr>
              <w:spacing w:line="240" w:lineRule="auto"/>
              <w:rPr>
                <w:rFonts w:ascii="Times New Roman" w:hAnsi="Times New Roman"/>
                <w:sz w:val="24"/>
                <w:szCs w:val="24"/>
              </w:rPr>
            </w:pPr>
          </w:p>
        </w:tc>
        <w:tc>
          <w:tcPr>
            <w:tcW w:w="1036" w:type="dxa"/>
            <w:vMerge/>
          </w:tcPr>
          <w:p w:rsidR="0021798E" w:rsidRPr="003F4B19" w:rsidRDefault="0021798E" w:rsidP="003F4B19">
            <w:pPr>
              <w:spacing w:line="240" w:lineRule="auto"/>
              <w:rPr>
                <w:rFonts w:ascii="Times New Roman" w:hAnsi="Times New Roman"/>
                <w:sz w:val="24"/>
                <w:szCs w:val="24"/>
              </w:rPr>
            </w:pPr>
          </w:p>
        </w:tc>
      </w:tr>
    </w:tbl>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Source: Field Survey Report</w:t>
      </w:r>
    </w:p>
    <w:p w:rsidR="0021798E"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P&lt;0.05</w:t>
      </w:r>
    </w:p>
    <w:p w:rsidR="009E06A7" w:rsidRPr="003F4B19" w:rsidRDefault="009E06A7" w:rsidP="003F4B19">
      <w:pPr>
        <w:spacing w:after="0" w:line="240" w:lineRule="auto"/>
        <w:rPr>
          <w:rFonts w:ascii="Times New Roman" w:hAnsi="Times New Roman"/>
          <w:sz w:val="24"/>
          <w:szCs w:val="24"/>
        </w:rPr>
      </w:pPr>
    </w:p>
    <w:p w:rsidR="0021798E" w:rsidRPr="003F4B19" w:rsidRDefault="009E06A7" w:rsidP="003F4B19">
      <w:pPr>
        <w:spacing w:line="240" w:lineRule="auto"/>
        <w:rPr>
          <w:rFonts w:ascii="Times New Roman" w:hAnsi="Times New Roman"/>
          <w:b/>
          <w:bCs/>
          <w:sz w:val="24"/>
          <w:szCs w:val="24"/>
        </w:rPr>
      </w:pPr>
      <w:r>
        <w:rPr>
          <w:rFonts w:ascii="Times New Roman" w:hAnsi="Times New Roman"/>
          <w:b/>
          <w:bCs/>
          <w:sz w:val="24"/>
          <w:szCs w:val="24"/>
        </w:rPr>
        <w:t>Hypothesis Two</w:t>
      </w:r>
    </w:p>
    <w:p w:rsidR="0021798E" w:rsidRPr="003F4B19" w:rsidRDefault="008764DB" w:rsidP="003F4B19">
      <w:pPr>
        <w:spacing w:line="240" w:lineRule="auto"/>
        <w:rPr>
          <w:rFonts w:ascii="Times New Roman" w:hAnsi="Times New Roman"/>
          <w:sz w:val="24"/>
          <w:szCs w:val="24"/>
        </w:rPr>
      </w:pPr>
      <w:r>
        <w:rPr>
          <w:rFonts w:ascii="Times New Roman" w:hAnsi="Times New Roman"/>
          <w:sz w:val="24"/>
          <w:szCs w:val="24"/>
        </w:rPr>
        <w:t>Hypothesis 2</w:t>
      </w:r>
      <w:r w:rsidR="0021798E" w:rsidRPr="003F4B19">
        <w:rPr>
          <w:rFonts w:ascii="Times New Roman" w:hAnsi="Times New Roman"/>
          <w:sz w:val="24"/>
          <w:szCs w:val="24"/>
        </w:rPr>
        <w:t xml:space="preserve">: Social networking does not vary significantly as it impacts on organisational </w:t>
      </w:r>
      <w:proofErr w:type="gramStart"/>
      <w:r w:rsidR="0021798E" w:rsidRPr="003F4B19">
        <w:rPr>
          <w:rFonts w:ascii="Times New Roman" w:hAnsi="Times New Roman"/>
          <w:sz w:val="24"/>
          <w:szCs w:val="24"/>
        </w:rPr>
        <w:t>survival  of</w:t>
      </w:r>
      <w:proofErr w:type="gramEnd"/>
      <w:r w:rsidR="0021798E" w:rsidRPr="003F4B19">
        <w:rPr>
          <w:rFonts w:ascii="Times New Roman" w:hAnsi="Times New Roman"/>
          <w:sz w:val="24"/>
          <w:szCs w:val="24"/>
        </w:rPr>
        <w:t xml:space="preserve"> male and female-led Branded eateries in South-West Nigeria.</w:t>
      </w: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lastRenderedPageBreak/>
        <w:t xml:space="preserve">Table </w:t>
      </w:r>
      <w:r w:rsidR="008764DB">
        <w:rPr>
          <w:rFonts w:ascii="Times New Roman" w:hAnsi="Times New Roman"/>
          <w:sz w:val="24"/>
          <w:szCs w:val="24"/>
        </w:rPr>
        <w:t>1.5</w:t>
      </w:r>
      <w:r w:rsidRPr="003F4B19">
        <w:rPr>
          <w:rFonts w:ascii="Times New Roman" w:hAnsi="Times New Roman"/>
          <w:sz w:val="24"/>
          <w:szCs w:val="24"/>
        </w:rPr>
        <w:t xml:space="preserve"> revealed that t-value 4.120 is greater than critical t-value 1.960 at 5% level of significance. Hence, null hypothesis is rejected which implies that </w:t>
      </w:r>
      <w:bookmarkStart w:id="2" w:name="_Hlk113429567"/>
      <w:r w:rsidRPr="003F4B19">
        <w:rPr>
          <w:rFonts w:ascii="Times New Roman" w:hAnsi="Times New Roman"/>
          <w:sz w:val="24"/>
          <w:szCs w:val="24"/>
        </w:rPr>
        <w:t>social networking approach by male-led branded eateries is different from social networking approach and practices by female-led branded eateries.</w:t>
      </w:r>
      <w:bookmarkEnd w:id="2"/>
      <w:r w:rsidR="008764DB">
        <w:rPr>
          <w:rFonts w:ascii="Times New Roman" w:hAnsi="Times New Roman"/>
          <w:sz w:val="24"/>
          <w:szCs w:val="24"/>
        </w:rPr>
        <w:t xml:space="preserve"> </w:t>
      </w:r>
      <w:r w:rsidRPr="003F4B19">
        <w:rPr>
          <w:rFonts w:ascii="Times New Roman" w:hAnsi="Times New Roman"/>
          <w:sz w:val="24"/>
          <w:szCs w:val="24"/>
        </w:rPr>
        <w:t xml:space="preserve">The table further revealed that the mean score of social networking employed by male-led branded eateries is greater than the mean score of social networking practices employed by female-led branded eateries, so it is concluded that social networking approaches and practices in male-led branded eateries is greater than what is being practiced by female-led branded eateries in Southwest Nigeria. </w:t>
      </w:r>
    </w:p>
    <w:p w:rsidR="0021798E" w:rsidRPr="003F4B19" w:rsidRDefault="0021798E" w:rsidP="003F4B19">
      <w:pPr>
        <w:spacing w:after="0" w:line="240" w:lineRule="auto"/>
        <w:rPr>
          <w:rFonts w:ascii="Times New Roman" w:eastAsia="SimSun" w:hAnsi="Times New Roman"/>
          <w:sz w:val="24"/>
          <w:szCs w:val="24"/>
        </w:rPr>
      </w:pPr>
      <w:proofErr w:type="gramStart"/>
      <w:r w:rsidRPr="003F4B19">
        <w:rPr>
          <w:rFonts w:ascii="Times New Roman" w:hAnsi="Times New Roman"/>
          <w:sz w:val="24"/>
          <w:szCs w:val="24"/>
        </w:rPr>
        <w:t xml:space="preserve">Table </w:t>
      </w:r>
      <w:r w:rsidR="008764DB">
        <w:rPr>
          <w:rFonts w:ascii="Times New Roman" w:hAnsi="Times New Roman"/>
          <w:sz w:val="24"/>
          <w:szCs w:val="24"/>
        </w:rPr>
        <w:t>1.5</w:t>
      </w:r>
      <w:r w:rsidRPr="003F4B19">
        <w:rPr>
          <w:rFonts w:ascii="Times New Roman" w:hAnsi="Times New Roman"/>
          <w:sz w:val="24"/>
          <w:szCs w:val="24"/>
        </w:rPr>
        <w:t xml:space="preserve">: t-test on difference between social networking and male and female-led branded eateries </w:t>
      </w:r>
      <w:r w:rsidRPr="003F4B19">
        <w:rPr>
          <w:rFonts w:ascii="Times New Roman" w:eastAsia="SimSun" w:hAnsi="Times New Roman"/>
          <w:sz w:val="24"/>
          <w:szCs w:val="24"/>
        </w:rPr>
        <w:t>in Southwest Nigeria.</w:t>
      </w:r>
      <w:proofErr w:type="gramEnd"/>
      <w:r w:rsidRPr="003F4B19">
        <w:rPr>
          <w:rFonts w:ascii="Times New Roman" w:eastAsia="SimSun" w:hAnsi="Times New Roman"/>
          <w:sz w:val="24"/>
          <w:szCs w:val="24"/>
        </w:rPr>
        <w:tab/>
      </w:r>
    </w:p>
    <w:tbl>
      <w:tblPr>
        <w:tblStyle w:val="TableGrid"/>
        <w:tblW w:w="9236" w:type="dxa"/>
        <w:tblLook w:val="04A0"/>
      </w:tblPr>
      <w:tblGrid>
        <w:gridCol w:w="2088"/>
        <w:gridCol w:w="696"/>
        <w:gridCol w:w="1014"/>
        <w:gridCol w:w="1710"/>
        <w:gridCol w:w="1816"/>
        <w:gridCol w:w="876"/>
        <w:gridCol w:w="1036"/>
      </w:tblGrid>
      <w:tr w:rsidR="0021798E" w:rsidRPr="003F4B19" w:rsidTr="001B6FAD">
        <w:trPr>
          <w:trHeight w:val="287"/>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Branded eateries</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N</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Mean</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Std. Deviation</w:t>
            </w:r>
          </w:p>
        </w:tc>
        <w:tc>
          <w:tcPr>
            <w:tcW w:w="1816" w:type="dxa"/>
          </w:tcPr>
          <w:p w:rsidR="0021798E" w:rsidRPr="003F4B19" w:rsidRDefault="0021798E" w:rsidP="003F4B19">
            <w:pPr>
              <w:spacing w:line="240" w:lineRule="auto"/>
              <w:rPr>
                <w:rFonts w:ascii="Times New Roman" w:hAnsi="Times New Roman"/>
                <w:sz w:val="24"/>
                <w:szCs w:val="24"/>
              </w:rPr>
            </w:pPr>
            <w:proofErr w:type="spellStart"/>
            <w:r w:rsidRPr="003F4B19">
              <w:rPr>
                <w:rFonts w:ascii="Times New Roman" w:hAnsi="Times New Roman"/>
                <w:sz w:val="24"/>
                <w:szCs w:val="24"/>
              </w:rPr>
              <w:t>df</w:t>
            </w:r>
            <w:proofErr w:type="spellEnd"/>
            <w:r w:rsidRPr="003F4B19">
              <w:rPr>
                <w:rFonts w:ascii="Times New Roman" w:hAnsi="Times New Roman"/>
                <w:sz w:val="24"/>
                <w:szCs w:val="24"/>
              </w:rPr>
              <w:t xml:space="preserve"> = (n1+n2) -2</w:t>
            </w:r>
          </w:p>
        </w:tc>
        <w:tc>
          <w:tcPr>
            <w:tcW w:w="87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t-cal</w:t>
            </w:r>
          </w:p>
        </w:tc>
        <w:tc>
          <w:tcPr>
            <w:tcW w:w="103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t-table</w:t>
            </w:r>
          </w:p>
        </w:tc>
      </w:tr>
      <w:tr w:rsidR="0021798E" w:rsidRPr="003F4B19" w:rsidTr="001B6FAD">
        <w:trPr>
          <w:trHeight w:val="287"/>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Male</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72</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4.25</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1.514</w:t>
            </w:r>
          </w:p>
        </w:tc>
        <w:tc>
          <w:tcPr>
            <w:tcW w:w="181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152</w:t>
            </w:r>
          </w:p>
        </w:tc>
        <w:tc>
          <w:tcPr>
            <w:tcW w:w="87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4.120</w:t>
            </w:r>
          </w:p>
        </w:tc>
        <w:tc>
          <w:tcPr>
            <w:tcW w:w="1036" w:type="dxa"/>
            <w:vMerge w:val="restart"/>
          </w:tcPr>
          <w:p w:rsidR="0021798E" w:rsidRPr="003F4B19" w:rsidRDefault="0021798E" w:rsidP="003F4B19">
            <w:pPr>
              <w:spacing w:line="240" w:lineRule="auto"/>
              <w:rPr>
                <w:rFonts w:ascii="Times New Roman" w:hAnsi="Times New Roman"/>
                <w:sz w:val="24"/>
                <w:szCs w:val="24"/>
              </w:rPr>
            </w:pPr>
          </w:p>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1.960</w:t>
            </w:r>
          </w:p>
        </w:tc>
      </w:tr>
      <w:tr w:rsidR="0021798E" w:rsidRPr="003F4B19" w:rsidTr="001B6FAD">
        <w:trPr>
          <w:trHeight w:val="458"/>
        </w:trPr>
        <w:tc>
          <w:tcPr>
            <w:tcW w:w="2088"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Female</w:t>
            </w:r>
          </w:p>
        </w:tc>
        <w:tc>
          <w:tcPr>
            <w:tcW w:w="696"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82</w:t>
            </w:r>
          </w:p>
        </w:tc>
        <w:tc>
          <w:tcPr>
            <w:tcW w:w="1014"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1.73</w:t>
            </w:r>
          </w:p>
        </w:tc>
        <w:tc>
          <w:tcPr>
            <w:tcW w:w="1710" w:type="dxa"/>
          </w:tcPr>
          <w:p w:rsidR="0021798E" w:rsidRPr="003F4B19" w:rsidRDefault="0021798E" w:rsidP="003F4B19">
            <w:pPr>
              <w:spacing w:line="240" w:lineRule="auto"/>
              <w:rPr>
                <w:rFonts w:ascii="Times New Roman" w:hAnsi="Times New Roman"/>
                <w:sz w:val="24"/>
                <w:szCs w:val="24"/>
              </w:rPr>
            </w:pPr>
            <w:r w:rsidRPr="003F4B19">
              <w:rPr>
                <w:rFonts w:ascii="Times New Roman" w:hAnsi="Times New Roman"/>
                <w:sz w:val="24"/>
                <w:szCs w:val="24"/>
              </w:rPr>
              <w:t>1.338</w:t>
            </w:r>
          </w:p>
        </w:tc>
        <w:tc>
          <w:tcPr>
            <w:tcW w:w="1816" w:type="dxa"/>
            <w:vMerge/>
          </w:tcPr>
          <w:p w:rsidR="0021798E" w:rsidRPr="003F4B19" w:rsidRDefault="0021798E" w:rsidP="003F4B19">
            <w:pPr>
              <w:spacing w:line="240" w:lineRule="auto"/>
              <w:rPr>
                <w:rFonts w:ascii="Times New Roman" w:hAnsi="Times New Roman"/>
                <w:sz w:val="24"/>
                <w:szCs w:val="24"/>
              </w:rPr>
            </w:pPr>
          </w:p>
        </w:tc>
        <w:tc>
          <w:tcPr>
            <w:tcW w:w="876" w:type="dxa"/>
            <w:vMerge/>
          </w:tcPr>
          <w:p w:rsidR="0021798E" w:rsidRPr="003F4B19" w:rsidRDefault="0021798E" w:rsidP="003F4B19">
            <w:pPr>
              <w:spacing w:line="240" w:lineRule="auto"/>
              <w:rPr>
                <w:rFonts w:ascii="Times New Roman" w:hAnsi="Times New Roman"/>
                <w:sz w:val="24"/>
                <w:szCs w:val="24"/>
              </w:rPr>
            </w:pPr>
          </w:p>
        </w:tc>
        <w:tc>
          <w:tcPr>
            <w:tcW w:w="1036" w:type="dxa"/>
            <w:vMerge/>
          </w:tcPr>
          <w:p w:rsidR="0021798E" w:rsidRPr="003F4B19" w:rsidRDefault="0021798E" w:rsidP="003F4B19">
            <w:pPr>
              <w:spacing w:line="240" w:lineRule="auto"/>
              <w:rPr>
                <w:rFonts w:ascii="Times New Roman" w:hAnsi="Times New Roman"/>
                <w:sz w:val="24"/>
                <w:szCs w:val="24"/>
              </w:rPr>
            </w:pPr>
          </w:p>
        </w:tc>
      </w:tr>
    </w:tbl>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Source: Field Survey Report</w:t>
      </w:r>
    </w:p>
    <w:p w:rsidR="0021798E" w:rsidRPr="003F4B19" w:rsidRDefault="0021798E" w:rsidP="003F4B19">
      <w:pPr>
        <w:spacing w:after="0" w:line="240" w:lineRule="auto"/>
        <w:rPr>
          <w:rFonts w:ascii="Times New Roman" w:hAnsi="Times New Roman"/>
          <w:sz w:val="24"/>
          <w:szCs w:val="24"/>
        </w:rPr>
      </w:pPr>
      <w:r w:rsidRPr="003F4B19">
        <w:rPr>
          <w:rFonts w:ascii="Times New Roman" w:hAnsi="Times New Roman"/>
          <w:sz w:val="24"/>
          <w:szCs w:val="24"/>
        </w:rPr>
        <w:t>P&lt;0.05</w:t>
      </w:r>
    </w:p>
    <w:p w:rsidR="00446000" w:rsidRPr="003F4B19" w:rsidRDefault="00446000" w:rsidP="003F4B19">
      <w:pPr>
        <w:spacing w:after="0" w:line="240" w:lineRule="auto"/>
        <w:rPr>
          <w:rFonts w:ascii="Times New Roman" w:eastAsia="SimSun" w:hAnsi="Times New Roman"/>
          <w:sz w:val="24"/>
          <w:szCs w:val="24"/>
        </w:rPr>
      </w:pPr>
      <w:proofErr w:type="gramStart"/>
      <w:r w:rsidRPr="003F4B19">
        <w:rPr>
          <w:rFonts w:ascii="Times New Roman" w:hAnsi="Times New Roman"/>
          <w:sz w:val="24"/>
          <w:szCs w:val="24"/>
        </w:rPr>
        <w:t xml:space="preserve">Table </w:t>
      </w:r>
      <w:r w:rsidR="008764DB">
        <w:rPr>
          <w:rFonts w:ascii="Times New Roman" w:hAnsi="Times New Roman"/>
          <w:sz w:val="24"/>
          <w:szCs w:val="24"/>
        </w:rPr>
        <w:t>1.6</w:t>
      </w:r>
      <w:r w:rsidRPr="003F4B19">
        <w:rPr>
          <w:rFonts w:ascii="Times New Roman" w:hAnsi="Times New Roman"/>
          <w:sz w:val="24"/>
          <w:szCs w:val="24"/>
        </w:rPr>
        <w:t xml:space="preserve">: t-test on difference between financial networking and male and female-led branded eateries </w:t>
      </w:r>
      <w:r w:rsidRPr="003F4B19">
        <w:rPr>
          <w:rFonts w:ascii="Times New Roman" w:eastAsia="SimSun" w:hAnsi="Times New Roman"/>
          <w:sz w:val="24"/>
          <w:szCs w:val="24"/>
        </w:rPr>
        <w:t>in Southwest Nigeria.</w:t>
      </w:r>
      <w:proofErr w:type="gramEnd"/>
      <w:r w:rsidRPr="003F4B19">
        <w:rPr>
          <w:rFonts w:ascii="Times New Roman" w:eastAsia="SimSun" w:hAnsi="Times New Roman"/>
          <w:sz w:val="24"/>
          <w:szCs w:val="24"/>
        </w:rPr>
        <w:tab/>
      </w:r>
    </w:p>
    <w:tbl>
      <w:tblPr>
        <w:tblStyle w:val="TableGrid"/>
        <w:tblW w:w="9236" w:type="dxa"/>
        <w:tblLook w:val="04A0"/>
      </w:tblPr>
      <w:tblGrid>
        <w:gridCol w:w="2088"/>
        <w:gridCol w:w="696"/>
        <w:gridCol w:w="1014"/>
        <w:gridCol w:w="1710"/>
        <w:gridCol w:w="1816"/>
        <w:gridCol w:w="876"/>
        <w:gridCol w:w="1036"/>
      </w:tblGrid>
      <w:tr w:rsidR="00446000" w:rsidRPr="003F4B19" w:rsidTr="001B6FAD">
        <w:trPr>
          <w:trHeight w:val="287"/>
        </w:trPr>
        <w:tc>
          <w:tcPr>
            <w:tcW w:w="2088"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Branded eateries</w:t>
            </w:r>
          </w:p>
        </w:tc>
        <w:tc>
          <w:tcPr>
            <w:tcW w:w="696"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N</w:t>
            </w:r>
          </w:p>
        </w:tc>
        <w:tc>
          <w:tcPr>
            <w:tcW w:w="1014"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Mean</w:t>
            </w:r>
          </w:p>
        </w:tc>
        <w:tc>
          <w:tcPr>
            <w:tcW w:w="1710"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Std. Deviation</w:t>
            </w:r>
          </w:p>
        </w:tc>
        <w:tc>
          <w:tcPr>
            <w:tcW w:w="1816" w:type="dxa"/>
          </w:tcPr>
          <w:p w:rsidR="00446000" w:rsidRPr="003F4B19" w:rsidRDefault="00446000" w:rsidP="003F4B19">
            <w:pPr>
              <w:spacing w:line="240" w:lineRule="auto"/>
              <w:rPr>
                <w:rFonts w:ascii="Times New Roman" w:hAnsi="Times New Roman"/>
                <w:sz w:val="24"/>
                <w:szCs w:val="24"/>
              </w:rPr>
            </w:pPr>
            <w:proofErr w:type="spellStart"/>
            <w:r w:rsidRPr="003F4B19">
              <w:rPr>
                <w:rFonts w:ascii="Times New Roman" w:hAnsi="Times New Roman"/>
                <w:sz w:val="24"/>
                <w:szCs w:val="24"/>
              </w:rPr>
              <w:t>df</w:t>
            </w:r>
            <w:proofErr w:type="spellEnd"/>
            <w:r w:rsidRPr="003F4B19">
              <w:rPr>
                <w:rFonts w:ascii="Times New Roman" w:hAnsi="Times New Roman"/>
                <w:sz w:val="24"/>
                <w:szCs w:val="24"/>
              </w:rPr>
              <w:t xml:space="preserve"> = (n1+n2) -2</w:t>
            </w:r>
          </w:p>
        </w:tc>
        <w:tc>
          <w:tcPr>
            <w:tcW w:w="876"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t-cal</w:t>
            </w:r>
          </w:p>
        </w:tc>
        <w:tc>
          <w:tcPr>
            <w:tcW w:w="1036"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t-table</w:t>
            </w:r>
          </w:p>
        </w:tc>
      </w:tr>
      <w:tr w:rsidR="00446000" w:rsidRPr="003F4B19" w:rsidTr="001B6FAD">
        <w:trPr>
          <w:trHeight w:val="287"/>
        </w:trPr>
        <w:tc>
          <w:tcPr>
            <w:tcW w:w="2088"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 xml:space="preserve">Male </w:t>
            </w:r>
          </w:p>
        </w:tc>
        <w:tc>
          <w:tcPr>
            <w:tcW w:w="696"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72</w:t>
            </w:r>
          </w:p>
        </w:tc>
        <w:tc>
          <w:tcPr>
            <w:tcW w:w="1014"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5.69</w:t>
            </w:r>
          </w:p>
        </w:tc>
        <w:tc>
          <w:tcPr>
            <w:tcW w:w="1710"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1.783</w:t>
            </w:r>
          </w:p>
        </w:tc>
        <w:tc>
          <w:tcPr>
            <w:tcW w:w="1816" w:type="dxa"/>
            <w:vMerge w:val="restart"/>
          </w:tcPr>
          <w:p w:rsidR="00446000" w:rsidRPr="003F4B19" w:rsidRDefault="00446000" w:rsidP="003F4B19">
            <w:pPr>
              <w:spacing w:line="240" w:lineRule="auto"/>
              <w:rPr>
                <w:rFonts w:ascii="Times New Roman" w:hAnsi="Times New Roman"/>
                <w:sz w:val="24"/>
                <w:szCs w:val="24"/>
              </w:rPr>
            </w:pPr>
          </w:p>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152</w:t>
            </w:r>
          </w:p>
        </w:tc>
        <w:tc>
          <w:tcPr>
            <w:tcW w:w="876" w:type="dxa"/>
            <w:vMerge w:val="restart"/>
          </w:tcPr>
          <w:p w:rsidR="00446000" w:rsidRPr="003F4B19" w:rsidRDefault="00446000" w:rsidP="003F4B19">
            <w:pPr>
              <w:spacing w:line="240" w:lineRule="auto"/>
              <w:rPr>
                <w:rFonts w:ascii="Times New Roman" w:hAnsi="Times New Roman"/>
                <w:sz w:val="24"/>
                <w:szCs w:val="24"/>
              </w:rPr>
            </w:pPr>
          </w:p>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4.412</w:t>
            </w:r>
          </w:p>
        </w:tc>
        <w:tc>
          <w:tcPr>
            <w:tcW w:w="1036" w:type="dxa"/>
            <w:vMerge w:val="restart"/>
          </w:tcPr>
          <w:p w:rsidR="00446000" w:rsidRPr="003F4B19" w:rsidRDefault="00446000" w:rsidP="003F4B19">
            <w:pPr>
              <w:spacing w:line="240" w:lineRule="auto"/>
              <w:rPr>
                <w:rFonts w:ascii="Times New Roman" w:hAnsi="Times New Roman"/>
                <w:sz w:val="24"/>
                <w:szCs w:val="24"/>
              </w:rPr>
            </w:pPr>
          </w:p>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1.960</w:t>
            </w:r>
          </w:p>
        </w:tc>
      </w:tr>
      <w:tr w:rsidR="00446000" w:rsidRPr="003F4B19" w:rsidTr="001B6FAD">
        <w:trPr>
          <w:trHeight w:val="458"/>
        </w:trPr>
        <w:tc>
          <w:tcPr>
            <w:tcW w:w="2088" w:type="dxa"/>
          </w:tcPr>
          <w:p w:rsidR="00446000" w:rsidRPr="003F4B19" w:rsidRDefault="00446000" w:rsidP="003F4B19">
            <w:pPr>
              <w:tabs>
                <w:tab w:val="left" w:pos="1095"/>
              </w:tabs>
              <w:spacing w:line="240" w:lineRule="auto"/>
              <w:rPr>
                <w:rFonts w:ascii="Times New Roman" w:hAnsi="Times New Roman"/>
                <w:sz w:val="24"/>
                <w:szCs w:val="24"/>
              </w:rPr>
            </w:pPr>
            <w:r w:rsidRPr="003F4B19">
              <w:rPr>
                <w:rFonts w:ascii="Times New Roman" w:hAnsi="Times New Roman"/>
                <w:sz w:val="24"/>
                <w:szCs w:val="24"/>
              </w:rPr>
              <w:t>Female</w:t>
            </w:r>
            <w:r w:rsidRPr="003F4B19">
              <w:rPr>
                <w:rFonts w:ascii="Times New Roman" w:hAnsi="Times New Roman"/>
                <w:sz w:val="24"/>
                <w:szCs w:val="24"/>
              </w:rPr>
              <w:tab/>
            </w:r>
          </w:p>
        </w:tc>
        <w:tc>
          <w:tcPr>
            <w:tcW w:w="696"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82</w:t>
            </w:r>
          </w:p>
        </w:tc>
        <w:tc>
          <w:tcPr>
            <w:tcW w:w="1014"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3.53</w:t>
            </w:r>
          </w:p>
        </w:tc>
        <w:tc>
          <w:tcPr>
            <w:tcW w:w="1710" w:type="dxa"/>
          </w:tcPr>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1.672</w:t>
            </w:r>
          </w:p>
        </w:tc>
        <w:tc>
          <w:tcPr>
            <w:tcW w:w="1816" w:type="dxa"/>
            <w:vMerge/>
          </w:tcPr>
          <w:p w:rsidR="00446000" w:rsidRPr="003F4B19" w:rsidRDefault="00446000" w:rsidP="003F4B19">
            <w:pPr>
              <w:spacing w:line="240" w:lineRule="auto"/>
              <w:rPr>
                <w:rFonts w:ascii="Times New Roman" w:hAnsi="Times New Roman"/>
                <w:sz w:val="24"/>
                <w:szCs w:val="24"/>
              </w:rPr>
            </w:pPr>
          </w:p>
        </w:tc>
        <w:tc>
          <w:tcPr>
            <w:tcW w:w="876" w:type="dxa"/>
            <w:vMerge/>
          </w:tcPr>
          <w:p w:rsidR="00446000" w:rsidRPr="003F4B19" w:rsidRDefault="00446000" w:rsidP="003F4B19">
            <w:pPr>
              <w:spacing w:line="240" w:lineRule="auto"/>
              <w:rPr>
                <w:rFonts w:ascii="Times New Roman" w:hAnsi="Times New Roman"/>
                <w:sz w:val="24"/>
                <w:szCs w:val="24"/>
              </w:rPr>
            </w:pPr>
          </w:p>
        </w:tc>
        <w:tc>
          <w:tcPr>
            <w:tcW w:w="1036" w:type="dxa"/>
            <w:vMerge/>
          </w:tcPr>
          <w:p w:rsidR="00446000" w:rsidRPr="003F4B19" w:rsidRDefault="00446000" w:rsidP="003F4B19">
            <w:pPr>
              <w:spacing w:line="240" w:lineRule="auto"/>
              <w:rPr>
                <w:rFonts w:ascii="Times New Roman" w:hAnsi="Times New Roman"/>
                <w:sz w:val="24"/>
                <w:szCs w:val="24"/>
              </w:rPr>
            </w:pPr>
          </w:p>
        </w:tc>
      </w:tr>
    </w:tbl>
    <w:p w:rsidR="00446000" w:rsidRPr="003F4B19" w:rsidRDefault="00446000" w:rsidP="003F4B19">
      <w:pPr>
        <w:spacing w:after="0" w:line="240" w:lineRule="auto"/>
        <w:rPr>
          <w:rFonts w:ascii="Times New Roman" w:hAnsi="Times New Roman"/>
          <w:sz w:val="24"/>
          <w:szCs w:val="24"/>
        </w:rPr>
      </w:pPr>
      <w:r w:rsidRPr="003F4B19">
        <w:rPr>
          <w:rFonts w:ascii="Times New Roman" w:hAnsi="Times New Roman"/>
          <w:sz w:val="24"/>
          <w:szCs w:val="24"/>
        </w:rPr>
        <w:t>Source: Field Survey Report</w:t>
      </w:r>
    </w:p>
    <w:p w:rsidR="00446000" w:rsidRPr="003F4B19" w:rsidRDefault="00446000" w:rsidP="003F4B19">
      <w:pPr>
        <w:spacing w:after="0" w:line="240" w:lineRule="auto"/>
        <w:rPr>
          <w:rFonts w:ascii="Times New Roman" w:hAnsi="Times New Roman"/>
          <w:sz w:val="24"/>
          <w:szCs w:val="24"/>
        </w:rPr>
      </w:pPr>
      <w:r w:rsidRPr="003F4B19">
        <w:rPr>
          <w:rFonts w:ascii="Times New Roman" w:hAnsi="Times New Roman"/>
          <w:sz w:val="24"/>
          <w:szCs w:val="24"/>
        </w:rPr>
        <w:t>P&lt;0.05</w:t>
      </w:r>
    </w:p>
    <w:p w:rsidR="00446000" w:rsidRPr="003F4B19" w:rsidRDefault="00446000" w:rsidP="003F4B19">
      <w:pPr>
        <w:spacing w:line="240" w:lineRule="auto"/>
        <w:rPr>
          <w:rFonts w:ascii="Times New Roman" w:hAnsi="Times New Roman"/>
          <w:b/>
          <w:bCs/>
          <w:sz w:val="24"/>
          <w:szCs w:val="24"/>
        </w:rPr>
      </w:pPr>
      <w:r w:rsidRPr="003F4B19">
        <w:rPr>
          <w:rFonts w:ascii="Times New Roman" w:hAnsi="Times New Roman"/>
          <w:b/>
          <w:bCs/>
          <w:sz w:val="24"/>
          <w:szCs w:val="24"/>
        </w:rPr>
        <w:t xml:space="preserve">ANOVA Regression Test </w:t>
      </w:r>
    </w:p>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 xml:space="preserve">ANOVA regression test was employed to test the extent to which networking parameters significantly affect organizational survival among male and female-led branded eateries in Southwest Nigeria. </w:t>
      </w:r>
    </w:p>
    <w:p w:rsidR="00446000" w:rsidRPr="003F4B19" w:rsidRDefault="008764DB" w:rsidP="003F4B19">
      <w:pPr>
        <w:spacing w:line="240" w:lineRule="auto"/>
        <w:rPr>
          <w:rFonts w:ascii="Times New Roman" w:hAnsi="Times New Roman"/>
          <w:sz w:val="24"/>
          <w:szCs w:val="24"/>
        </w:rPr>
      </w:pPr>
      <w:r>
        <w:rPr>
          <w:rFonts w:ascii="Times New Roman" w:hAnsi="Times New Roman"/>
          <w:sz w:val="24"/>
          <w:szCs w:val="24"/>
        </w:rPr>
        <w:t>Table 1.7</w:t>
      </w:r>
      <w:r w:rsidR="00446000" w:rsidRPr="003F4B19">
        <w:rPr>
          <w:rFonts w:ascii="Times New Roman" w:hAnsi="Times New Roman"/>
          <w:sz w:val="24"/>
          <w:szCs w:val="24"/>
        </w:rPr>
        <w:t xml:space="preserve"> indicated that the model had a correlation value of 0.914, which manifests a good and strong linear relationship between the dependent and independent variables. The table further showed that the goodness of fit (R</w:t>
      </w:r>
      <w:r w:rsidR="00446000" w:rsidRPr="003F4B19">
        <w:rPr>
          <w:rFonts w:ascii="Times New Roman" w:hAnsi="Times New Roman"/>
          <w:sz w:val="24"/>
          <w:szCs w:val="24"/>
          <w:vertAlign w:val="superscript"/>
        </w:rPr>
        <w:t>2</w:t>
      </w:r>
      <w:r w:rsidR="00446000" w:rsidRPr="003F4B19">
        <w:rPr>
          <w:rFonts w:ascii="Times New Roman" w:hAnsi="Times New Roman"/>
          <w:sz w:val="24"/>
          <w:szCs w:val="24"/>
        </w:rPr>
        <w:t xml:space="preserve">) is 0.810 which depicted that 81% of the change in dependent variable (organizational survival) is accounted for by the independent variables (business networking, political networking, social networking, managerial networking and financial networking). More so, the adjusted R square is 79.3% which explained the importance and contributions of the explanatory variables on the dependent, that is the explanatory variables of business networking, political networking, social networking, managerial networking and financial networking affect organizational survival of male-led branded eateries by 79.3% leaving the remaining 20.7% accounted for stochastic error term (other variables outside the regression model). Furthermore, ANOVA result which indicated the strength of the model reported the F-value of 30.814and F-(probability) value of 0.00 to be statistically significant. This showed that the model is reliable, error free and do not suffer from specification bias, as such, the study established that the regression model is too good to be rejected, </w:t>
      </w:r>
      <w:proofErr w:type="gramStart"/>
      <w:r w:rsidR="00446000" w:rsidRPr="003F4B19">
        <w:rPr>
          <w:rFonts w:ascii="Times New Roman" w:hAnsi="Times New Roman"/>
          <w:sz w:val="24"/>
          <w:szCs w:val="24"/>
        </w:rPr>
        <w:t>hence</w:t>
      </w:r>
      <w:proofErr w:type="gramEnd"/>
      <w:r w:rsidR="00446000" w:rsidRPr="003F4B19">
        <w:rPr>
          <w:rFonts w:ascii="Times New Roman" w:hAnsi="Times New Roman"/>
          <w:sz w:val="24"/>
          <w:szCs w:val="24"/>
        </w:rPr>
        <w:t xml:space="preserve"> the model is significant.</w:t>
      </w:r>
    </w:p>
    <w:p w:rsidR="00446000" w:rsidRPr="003F4B19" w:rsidRDefault="00446000" w:rsidP="003F4B19">
      <w:pPr>
        <w:spacing w:line="240" w:lineRule="auto"/>
        <w:rPr>
          <w:rFonts w:ascii="Times New Roman" w:hAnsi="Times New Roman"/>
          <w:color w:val="000000"/>
          <w:sz w:val="24"/>
          <w:szCs w:val="24"/>
        </w:rPr>
      </w:pPr>
      <w:r w:rsidRPr="003F4B19">
        <w:rPr>
          <w:rFonts w:ascii="Times New Roman" w:hAnsi="Times New Roman"/>
          <w:sz w:val="24"/>
          <w:szCs w:val="24"/>
        </w:rPr>
        <w:t>Individually, the result expressed that all the explanatory variables, that is, political networking</w:t>
      </w:r>
      <w:proofErr w:type="gramStart"/>
      <w:r w:rsidRPr="003F4B19">
        <w:rPr>
          <w:rFonts w:ascii="Times New Roman" w:hAnsi="Times New Roman"/>
          <w:sz w:val="24"/>
          <w:szCs w:val="24"/>
        </w:rPr>
        <w:t xml:space="preserve">, </w:t>
      </w:r>
      <w:r w:rsidR="00334584">
        <w:rPr>
          <w:rFonts w:ascii="Times New Roman" w:hAnsi="Times New Roman"/>
          <w:sz w:val="24"/>
          <w:szCs w:val="24"/>
        </w:rPr>
        <w:t xml:space="preserve"> and</w:t>
      </w:r>
      <w:proofErr w:type="gramEnd"/>
      <w:r w:rsidR="00334584">
        <w:rPr>
          <w:rFonts w:ascii="Times New Roman" w:hAnsi="Times New Roman"/>
          <w:sz w:val="24"/>
          <w:szCs w:val="24"/>
        </w:rPr>
        <w:t xml:space="preserve"> </w:t>
      </w:r>
      <w:r w:rsidRPr="003F4B19">
        <w:rPr>
          <w:rFonts w:ascii="Times New Roman" w:hAnsi="Times New Roman"/>
          <w:sz w:val="24"/>
          <w:szCs w:val="24"/>
        </w:rPr>
        <w:t xml:space="preserve">social networking, have positive and significant effect on organizational survival of male-led </w:t>
      </w:r>
      <w:r w:rsidRPr="003F4B19">
        <w:rPr>
          <w:rFonts w:ascii="Times New Roman" w:hAnsi="Times New Roman"/>
          <w:sz w:val="24"/>
          <w:szCs w:val="24"/>
        </w:rPr>
        <w:lastRenderedPageBreak/>
        <w:t>branded eateries. This connotes that a percent increase in political networking and social networking managerial will significantly increase organizational survival of male-led branded eateries in Southwest by 47.5%, and 54.3%, respectively. Therefore, the study conclude</w:t>
      </w:r>
      <w:r w:rsidRPr="003F4B19">
        <w:rPr>
          <w:rFonts w:ascii="Times New Roman" w:hAnsi="Times New Roman"/>
          <w:color w:val="000000"/>
          <w:sz w:val="24"/>
          <w:szCs w:val="24"/>
        </w:rPr>
        <w:t xml:space="preserve">d that networking practices have positive and significant effect on organsiational survival of male-led branded eateries in southwest Nigeria. </w:t>
      </w:r>
    </w:p>
    <w:p w:rsidR="00446000" w:rsidRPr="003F4B19" w:rsidRDefault="008764DB" w:rsidP="003F4B1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Table 1.7</w:t>
      </w:r>
      <w:r w:rsidR="00446000" w:rsidRPr="003F4B19">
        <w:rPr>
          <w:rFonts w:ascii="Times New Roman" w:hAnsi="Times New Roman"/>
          <w:bCs/>
          <w:sz w:val="24"/>
          <w:szCs w:val="24"/>
        </w:rPr>
        <w:t>: Networking and Organisational Survival of Male-led Branded eateries in Southwest Nigeria</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1"/>
        <w:gridCol w:w="70"/>
        <w:gridCol w:w="461"/>
        <w:gridCol w:w="1144"/>
        <w:gridCol w:w="635"/>
        <w:gridCol w:w="264"/>
        <w:gridCol w:w="933"/>
        <w:gridCol w:w="209"/>
        <w:gridCol w:w="481"/>
        <w:gridCol w:w="588"/>
        <w:gridCol w:w="487"/>
        <w:gridCol w:w="1268"/>
        <w:gridCol w:w="207"/>
        <w:gridCol w:w="80"/>
        <w:gridCol w:w="933"/>
        <w:gridCol w:w="58"/>
        <w:gridCol w:w="1391"/>
        <w:gridCol w:w="57"/>
        <w:gridCol w:w="49"/>
      </w:tblGrid>
      <w:tr w:rsidR="00446000" w:rsidRPr="003F4B19" w:rsidTr="001B6FAD">
        <w:trPr>
          <w:cantSplit/>
          <w:trHeight w:val="319"/>
        </w:trPr>
        <w:tc>
          <w:tcPr>
            <w:tcW w:w="10156" w:type="dxa"/>
            <w:gridSpan w:val="19"/>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b/>
                <w:bCs/>
                <w:sz w:val="24"/>
                <w:szCs w:val="24"/>
              </w:rPr>
              <w:t>Model Summary</w:t>
            </w:r>
          </w:p>
        </w:tc>
      </w:tr>
      <w:tr w:rsidR="00446000" w:rsidRPr="003F4B19" w:rsidTr="001B6FAD">
        <w:trPr>
          <w:cantSplit/>
          <w:trHeight w:val="641"/>
        </w:trPr>
        <w:tc>
          <w:tcPr>
            <w:tcW w:w="1372"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1779"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R</w:t>
            </w:r>
          </w:p>
        </w:tc>
        <w:tc>
          <w:tcPr>
            <w:tcW w:w="1887"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R Square</w:t>
            </w:r>
          </w:p>
        </w:tc>
        <w:tc>
          <w:tcPr>
            <w:tcW w:w="2550"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Adjusted R Square</w:t>
            </w:r>
          </w:p>
        </w:tc>
        <w:tc>
          <w:tcPr>
            <w:tcW w:w="2568" w:type="dxa"/>
            <w:gridSpan w:val="6"/>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Std. Error of the Estimate</w:t>
            </w:r>
          </w:p>
        </w:tc>
      </w:tr>
      <w:tr w:rsidR="00446000" w:rsidRPr="003F4B19" w:rsidTr="001B6FAD">
        <w:trPr>
          <w:cantSplit/>
          <w:trHeight w:val="319"/>
        </w:trPr>
        <w:tc>
          <w:tcPr>
            <w:tcW w:w="1372" w:type="dxa"/>
            <w:gridSpan w:val="3"/>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177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.914</w:t>
            </w:r>
            <w:r w:rsidRPr="003F4B19">
              <w:rPr>
                <w:rFonts w:ascii="Times New Roman" w:hAnsi="Times New Roman"/>
                <w:sz w:val="24"/>
                <w:szCs w:val="24"/>
                <w:vertAlign w:val="superscript"/>
              </w:rPr>
              <w:t>a</w:t>
            </w:r>
          </w:p>
        </w:tc>
        <w:tc>
          <w:tcPr>
            <w:tcW w:w="1887"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.810</w:t>
            </w:r>
          </w:p>
        </w:tc>
        <w:tc>
          <w:tcPr>
            <w:tcW w:w="2550"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.793</w:t>
            </w:r>
          </w:p>
        </w:tc>
        <w:tc>
          <w:tcPr>
            <w:tcW w:w="2568" w:type="dxa"/>
            <w:gridSpan w:val="6"/>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1.191</w:t>
            </w:r>
          </w:p>
        </w:tc>
      </w:tr>
      <w:tr w:rsidR="00446000" w:rsidRPr="003F4B19" w:rsidTr="001B6FAD">
        <w:trPr>
          <w:cantSplit/>
          <w:trHeight w:val="365"/>
        </w:trPr>
        <w:tc>
          <w:tcPr>
            <w:tcW w:w="10156" w:type="dxa"/>
            <w:gridSpan w:val="19"/>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Predictors: (Constant), political network and social networking</w:t>
            </w:r>
          </w:p>
        </w:tc>
      </w:tr>
      <w:tr w:rsidR="00446000" w:rsidRPr="003F4B19" w:rsidTr="001B6FAD">
        <w:trPr>
          <w:gridAfter w:val="1"/>
          <w:wAfter w:w="49" w:type="dxa"/>
          <w:cantSplit/>
          <w:trHeight w:val="297"/>
        </w:trPr>
        <w:tc>
          <w:tcPr>
            <w:tcW w:w="10107" w:type="dxa"/>
            <w:gridSpan w:val="18"/>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proofErr w:type="spellStart"/>
            <w:r w:rsidRPr="003F4B19">
              <w:rPr>
                <w:rFonts w:ascii="Times New Roman" w:hAnsi="Times New Roman"/>
                <w:b/>
                <w:bCs/>
                <w:sz w:val="24"/>
                <w:szCs w:val="24"/>
              </w:rPr>
              <w:t>ANOVA</w:t>
            </w:r>
            <w:r w:rsidRPr="003F4B19">
              <w:rPr>
                <w:rFonts w:ascii="Times New Roman" w:hAnsi="Times New Roman"/>
                <w:b/>
                <w:bCs/>
                <w:sz w:val="24"/>
                <w:szCs w:val="24"/>
                <w:vertAlign w:val="superscript"/>
              </w:rPr>
              <w:t>a</w:t>
            </w:r>
            <w:proofErr w:type="spellEnd"/>
          </w:p>
        </w:tc>
      </w:tr>
      <w:tr w:rsidR="00446000" w:rsidRPr="003F4B19" w:rsidTr="001B6FAD">
        <w:trPr>
          <w:gridAfter w:val="1"/>
          <w:wAfter w:w="49" w:type="dxa"/>
          <w:cantSplit/>
          <w:trHeight w:val="297"/>
        </w:trPr>
        <w:tc>
          <w:tcPr>
            <w:tcW w:w="2516"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1832"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Sum of Squares</w:t>
            </w:r>
          </w:p>
        </w:tc>
        <w:tc>
          <w:tcPr>
            <w:tcW w:w="1278"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proofErr w:type="spellStart"/>
            <w:r w:rsidRPr="003F4B19">
              <w:rPr>
                <w:rFonts w:ascii="Times New Roman" w:hAnsi="Times New Roman"/>
                <w:sz w:val="24"/>
                <w:szCs w:val="24"/>
              </w:rPr>
              <w:t>df</w:t>
            </w:r>
            <w:proofErr w:type="spellEnd"/>
          </w:p>
        </w:tc>
        <w:tc>
          <w:tcPr>
            <w:tcW w:w="1755"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Mean Square</w:t>
            </w:r>
          </w:p>
        </w:tc>
        <w:tc>
          <w:tcPr>
            <w:tcW w:w="1278"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F</w:t>
            </w:r>
          </w:p>
        </w:tc>
        <w:tc>
          <w:tcPr>
            <w:tcW w:w="1448"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Sig.</w:t>
            </w:r>
          </w:p>
        </w:tc>
      </w:tr>
      <w:tr w:rsidR="00446000" w:rsidRPr="003F4B19" w:rsidTr="001B6FAD">
        <w:trPr>
          <w:gridAfter w:val="1"/>
          <w:wAfter w:w="49" w:type="dxa"/>
          <w:cantSplit/>
          <w:trHeight w:val="297"/>
        </w:trPr>
        <w:tc>
          <w:tcPr>
            <w:tcW w:w="911" w:type="dxa"/>
            <w:gridSpan w:val="2"/>
            <w:vMerge w:val="restart"/>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Regression</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218.393</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5</w:t>
            </w:r>
          </w:p>
        </w:tc>
        <w:tc>
          <w:tcPr>
            <w:tcW w:w="1755"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43.679</w:t>
            </w:r>
          </w:p>
        </w:tc>
        <w:tc>
          <w:tcPr>
            <w:tcW w:w="1278"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30.814</w:t>
            </w:r>
          </w:p>
        </w:tc>
        <w:tc>
          <w:tcPr>
            <w:tcW w:w="1448"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.000</w:t>
            </w:r>
            <w:r w:rsidRPr="003F4B19">
              <w:rPr>
                <w:rFonts w:ascii="Times New Roman" w:hAnsi="Times New Roman"/>
                <w:sz w:val="24"/>
                <w:szCs w:val="24"/>
                <w:vertAlign w:val="superscript"/>
              </w:rPr>
              <w:t>b</w:t>
            </w:r>
          </w:p>
        </w:tc>
      </w:tr>
      <w:tr w:rsidR="00446000" w:rsidRPr="003F4B19" w:rsidTr="001B6FAD">
        <w:trPr>
          <w:gridAfter w:val="1"/>
          <w:wAfter w:w="49" w:type="dxa"/>
          <w:cantSplit/>
          <w:trHeight w:val="310"/>
        </w:trPr>
        <w:tc>
          <w:tcPr>
            <w:tcW w:w="911"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Residual</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209.789</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66</w:t>
            </w:r>
          </w:p>
        </w:tc>
        <w:tc>
          <w:tcPr>
            <w:tcW w:w="1755"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1.417</w:t>
            </w:r>
          </w:p>
        </w:tc>
        <w:tc>
          <w:tcPr>
            <w:tcW w:w="1278" w:type="dxa"/>
            <w:gridSpan w:val="4"/>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448"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r>
      <w:tr w:rsidR="00446000" w:rsidRPr="003F4B19" w:rsidTr="001B6FAD">
        <w:trPr>
          <w:gridAfter w:val="1"/>
          <w:wAfter w:w="49" w:type="dxa"/>
          <w:cantSplit/>
          <w:trHeight w:val="297"/>
        </w:trPr>
        <w:tc>
          <w:tcPr>
            <w:tcW w:w="911"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Total</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428.182</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71</w:t>
            </w:r>
          </w:p>
        </w:tc>
        <w:tc>
          <w:tcPr>
            <w:tcW w:w="1755"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278" w:type="dxa"/>
            <w:gridSpan w:val="4"/>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448"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r>
      <w:tr w:rsidR="00446000" w:rsidRPr="003F4B19" w:rsidTr="001B6FAD">
        <w:trPr>
          <w:gridAfter w:val="1"/>
          <w:wAfter w:w="49" w:type="dxa"/>
          <w:cantSplit/>
          <w:trHeight w:val="297"/>
        </w:trPr>
        <w:tc>
          <w:tcPr>
            <w:tcW w:w="10107" w:type="dxa"/>
            <w:gridSpan w:val="18"/>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Dependent Variable: Organisational survival</w:t>
            </w:r>
          </w:p>
        </w:tc>
      </w:tr>
      <w:tr w:rsidR="00446000" w:rsidRPr="003F4B19" w:rsidTr="001B6FAD">
        <w:trPr>
          <w:gridAfter w:val="1"/>
          <w:wAfter w:w="49" w:type="dxa"/>
          <w:cantSplit/>
          <w:trHeight w:val="382"/>
        </w:trPr>
        <w:tc>
          <w:tcPr>
            <w:tcW w:w="10107" w:type="dxa"/>
            <w:gridSpan w:val="18"/>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b. Predictors: (Constant), Business network, political network, social network, managerial network, financial network</w:t>
            </w:r>
          </w:p>
        </w:tc>
      </w:tr>
      <w:tr w:rsidR="00446000" w:rsidRPr="003F4B19" w:rsidTr="001B6FAD">
        <w:trPr>
          <w:gridAfter w:val="2"/>
          <w:wAfter w:w="106" w:type="dxa"/>
          <w:cantSplit/>
          <w:trHeight w:val="282"/>
        </w:trPr>
        <w:tc>
          <w:tcPr>
            <w:tcW w:w="10050" w:type="dxa"/>
            <w:gridSpan w:val="17"/>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b/>
                <w:bCs/>
                <w:sz w:val="24"/>
                <w:szCs w:val="24"/>
              </w:rPr>
              <w:t>Coefficients</w:t>
            </w:r>
            <w:r w:rsidRPr="003F4B19">
              <w:rPr>
                <w:rFonts w:ascii="Times New Roman" w:hAnsi="Times New Roman"/>
                <w:b/>
                <w:bCs/>
                <w:sz w:val="24"/>
                <w:szCs w:val="24"/>
                <w:vertAlign w:val="superscript"/>
              </w:rPr>
              <w:t>a</w:t>
            </w:r>
          </w:p>
        </w:tc>
      </w:tr>
      <w:tr w:rsidR="00446000" w:rsidRPr="003F4B19" w:rsidTr="001B6FAD">
        <w:trPr>
          <w:gridAfter w:val="2"/>
          <w:wAfter w:w="106" w:type="dxa"/>
          <w:cantSplit/>
          <w:trHeight w:val="567"/>
        </w:trPr>
        <w:tc>
          <w:tcPr>
            <w:tcW w:w="3415" w:type="dxa"/>
            <w:gridSpan w:val="6"/>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2698" w:type="dxa"/>
            <w:gridSpan w:val="5"/>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Unstandardized</w:t>
            </w:r>
          </w:p>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 xml:space="preserve"> Coefficients</w:t>
            </w:r>
          </w:p>
        </w:tc>
        <w:tc>
          <w:tcPr>
            <w:tcW w:w="1555"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Standardized Coefficients</w:t>
            </w:r>
          </w:p>
        </w:tc>
        <w:tc>
          <w:tcPr>
            <w:tcW w:w="933" w:type="dxa"/>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t</w:t>
            </w:r>
          </w:p>
        </w:tc>
        <w:tc>
          <w:tcPr>
            <w:tcW w:w="1449" w:type="dxa"/>
            <w:gridSpan w:val="2"/>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Sig.</w:t>
            </w:r>
          </w:p>
        </w:tc>
      </w:tr>
      <w:tr w:rsidR="00446000" w:rsidRPr="003F4B19" w:rsidTr="001B6FAD">
        <w:trPr>
          <w:gridAfter w:val="2"/>
          <w:wAfter w:w="106" w:type="dxa"/>
          <w:cantSplit/>
          <w:trHeight w:val="282"/>
        </w:trPr>
        <w:tc>
          <w:tcPr>
            <w:tcW w:w="3415" w:type="dxa"/>
            <w:gridSpan w:val="6"/>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142"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B</w:t>
            </w:r>
          </w:p>
        </w:tc>
        <w:tc>
          <w:tcPr>
            <w:tcW w:w="1556"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Std. Error</w:t>
            </w:r>
          </w:p>
        </w:tc>
        <w:tc>
          <w:tcPr>
            <w:tcW w:w="1555"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Beta</w:t>
            </w:r>
          </w:p>
        </w:tc>
        <w:tc>
          <w:tcPr>
            <w:tcW w:w="933"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449"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r>
      <w:tr w:rsidR="00446000" w:rsidRPr="003F4B19" w:rsidTr="001B6FAD">
        <w:trPr>
          <w:gridAfter w:val="2"/>
          <w:wAfter w:w="106" w:type="dxa"/>
          <w:cantSplit/>
          <w:trHeight w:val="296"/>
        </w:trPr>
        <w:tc>
          <w:tcPr>
            <w:tcW w:w="841" w:type="dxa"/>
            <w:vMerge w:val="restart"/>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257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(Constant)</w:t>
            </w:r>
          </w:p>
        </w:tc>
        <w:tc>
          <w:tcPr>
            <w:tcW w:w="114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2.425</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.500</w:t>
            </w:r>
          </w:p>
        </w:tc>
        <w:tc>
          <w:tcPr>
            <w:tcW w:w="1555" w:type="dxa"/>
            <w:gridSpan w:val="3"/>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4.847</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.000</w:t>
            </w:r>
          </w:p>
        </w:tc>
      </w:tr>
      <w:tr w:rsidR="00446000" w:rsidRPr="003F4B19" w:rsidTr="001B6FAD">
        <w:trPr>
          <w:gridAfter w:val="2"/>
          <w:wAfter w:w="106" w:type="dxa"/>
          <w:cantSplit/>
          <w:trHeight w:val="296"/>
        </w:trPr>
        <w:tc>
          <w:tcPr>
            <w:tcW w:w="841"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257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Political networking</w:t>
            </w:r>
          </w:p>
        </w:tc>
        <w:tc>
          <w:tcPr>
            <w:tcW w:w="114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.475</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.087</w:t>
            </w:r>
          </w:p>
        </w:tc>
        <w:tc>
          <w:tcPr>
            <w:tcW w:w="1555"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.413</w:t>
            </w: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5.434</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.000</w:t>
            </w:r>
          </w:p>
        </w:tc>
      </w:tr>
      <w:tr w:rsidR="00446000" w:rsidRPr="003F4B19" w:rsidTr="001B6FAD">
        <w:trPr>
          <w:gridAfter w:val="2"/>
          <w:wAfter w:w="106" w:type="dxa"/>
          <w:cantSplit/>
          <w:trHeight w:val="308"/>
        </w:trPr>
        <w:tc>
          <w:tcPr>
            <w:tcW w:w="841"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257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Social Networking</w:t>
            </w:r>
          </w:p>
        </w:tc>
        <w:tc>
          <w:tcPr>
            <w:tcW w:w="114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.543</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.157</w:t>
            </w:r>
          </w:p>
        </w:tc>
        <w:tc>
          <w:tcPr>
            <w:tcW w:w="1555"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.354</w:t>
            </w: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3.469</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.001</w:t>
            </w:r>
          </w:p>
        </w:tc>
      </w:tr>
      <w:tr w:rsidR="00446000" w:rsidRPr="003F4B19" w:rsidTr="001B6FAD">
        <w:trPr>
          <w:gridAfter w:val="2"/>
          <w:wAfter w:w="106" w:type="dxa"/>
          <w:cantSplit/>
          <w:trHeight w:val="282"/>
        </w:trPr>
        <w:tc>
          <w:tcPr>
            <w:tcW w:w="10050" w:type="dxa"/>
            <w:gridSpan w:val="17"/>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Dependent Variable: Organisational survival</w:t>
            </w:r>
          </w:p>
        </w:tc>
      </w:tr>
    </w:tbl>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Source: Field Survey Report</w:t>
      </w:r>
    </w:p>
    <w:p w:rsidR="00446000"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Report from t</w:t>
      </w:r>
      <w:r w:rsidR="008764DB">
        <w:rPr>
          <w:rFonts w:ascii="Times New Roman" w:hAnsi="Times New Roman"/>
          <w:sz w:val="24"/>
          <w:szCs w:val="24"/>
        </w:rPr>
        <w:t xml:space="preserve">able 1.8 </w:t>
      </w:r>
      <w:r w:rsidRPr="003F4B19">
        <w:rPr>
          <w:rFonts w:ascii="Times New Roman" w:hAnsi="Times New Roman"/>
          <w:sz w:val="24"/>
          <w:szCs w:val="24"/>
        </w:rPr>
        <w:t>expressed a correlation value of 0.749, which manifests a good linear relationship between the dependent and independent variables, the goodness of fit (R</w:t>
      </w:r>
      <w:r w:rsidRPr="003F4B19">
        <w:rPr>
          <w:rFonts w:ascii="Times New Roman" w:hAnsi="Times New Roman"/>
          <w:sz w:val="24"/>
          <w:szCs w:val="24"/>
          <w:vertAlign w:val="superscript"/>
        </w:rPr>
        <w:t>2</w:t>
      </w:r>
      <w:r w:rsidRPr="003F4B19">
        <w:rPr>
          <w:rFonts w:ascii="Times New Roman" w:hAnsi="Times New Roman"/>
          <w:sz w:val="24"/>
          <w:szCs w:val="24"/>
        </w:rPr>
        <w:t xml:space="preserve">) was also expressed as 0.62.1 which depicted that 62.1% of the change in dependent variable (organizational survival) is accounted for by the independent variables (political networking,  and social networking). More so, the adjusted R square is 60.1% which explained the importance and contributions of the explanatory variables on the dependent, that is the explanatory variables of political networking and social networking affect organizational survival of female-led branded eateries by 60.1% leaving the remaining 39.9% accounted for stochastic error term (other variables outside the regression model). Furthermore, ANOVA result which indicated the strength of the model reported the F-value of 29.491and F-(probability) value of 0.00 to be statistically significant. This showed that the model is reliable, error free and do not suffer from specification bias, as such, the study established that the regression model is too good to be rejected, </w:t>
      </w:r>
      <w:proofErr w:type="gramStart"/>
      <w:r w:rsidRPr="003F4B19">
        <w:rPr>
          <w:rFonts w:ascii="Times New Roman" w:hAnsi="Times New Roman"/>
          <w:sz w:val="24"/>
          <w:szCs w:val="24"/>
        </w:rPr>
        <w:t>hence</w:t>
      </w:r>
      <w:proofErr w:type="gramEnd"/>
      <w:r w:rsidRPr="003F4B19">
        <w:rPr>
          <w:rFonts w:ascii="Times New Roman" w:hAnsi="Times New Roman"/>
          <w:sz w:val="24"/>
          <w:szCs w:val="24"/>
        </w:rPr>
        <w:t xml:space="preserve"> the model is significant.</w:t>
      </w:r>
    </w:p>
    <w:p w:rsidR="00446000" w:rsidRPr="003F4B19" w:rsidRDefault="00446000" w:rsidP="003F4B19">
      <w:pPr>
        <w:spacing w:line="240" w:lineRule="auto"/>
        <w:rPr>
          <w:rFonts w:ascii="Times New Roman" w:hAnsi="Times New Roman"/>
          <w:color w:val="000000"/>
          <w:sz w:val="24"/>
          <w:szCs w:val="24"/>
        </w:rPr>
      </w:pPr>
      <w:r w:rsidRPr="003F4B19">
        <w:rPr>
          <w:rFonts w:ascii="Times New Roman" w:hAnsi="Times New Roman"/>
          <w:sz w:val="24"/>
          <w:szCs w:val="24"/>
        </w:rPr>
        <w:t>Individually, the result expressed that all the explanatory variables, that is, political netwo</w:t>
      </w:r>
      <w:r w:rsidR="00B40157" w:rsidRPr="003F4B19">
        <w:rPr>
          <w:rFonts w:ascii="Times New Roman" w:hAnsi="Times New Roman"/>
          <w:sz w:val="24"/>
          <w:szCs w:val="24"/>
        </w:rPr>
        <w:t>rking and social networking</w:t>
      </w:r>
      <w:r w:rsidRPr="003F4B19">
        <w:rPr>
          <w:rFonts w:ascii="Times New Roman" w:hAnsi="Times New Roman"/>
          <w:sz w:val="24"/>
          <w:szCs w:val="24"/>
        </w:rPr>
        <w:t xml:space="preserve"> have positive and significant effect on organizational survival of female-led branded eateries with the exception of managerial networking which failed significant test at 5%, that is, managerial networking has a positive and an insignificant effect on organizational </w:t>
      </w:r>
      <w:r w:rsidRPr="003F4B19">
        <w:rPr>
          <w:rFonts w:ascii="Times New Roman" w:hAnsi="Times New Roman"/>
          <w:sz w:val="24"/>
          <w:szCs w:val="24"/>
        </w:rPr>
        <w:lastRenderedPageBreak/>
        <w:t>survival of female-led branded eateries. Still, it dictates that 1% increase in business networking, political networking, social networking and financial networking will significantly increase organizational survival</w:t>
      </w:r>
      <w:bookmarkStart w:id="3" w:name="_Hlk113429698"/>
      <w:r w:rsidRPr="003F4B19">
        <w:rPr>
          <w:rFonts w:ascii="Times New Roman" w:hAnsi="Times New Roman"/>
          <w:sz w:val="24"/>
          <w:szCs w:val="24"/>
        </w:rPr>
        <w:t xml:space="preserve"> of female-led branded eateries in Southwest</w:t>
      </w:r>
      <w:bookmarkEnd w:id="3"/>
      <w:r w:rsidRPr="003F4B19">
        <w:rPr>
          <w:rFonts w:ascii="Times New Roman" w:hAnsi="Times New Roman"/>
          <w:sz w:val="24"/>
          <w:szCs w:val="24"/>
        </w:rPr>
        <w:t xml:space="preserve"> by </w:t>
      </w:r>
      <w:r w:rsidR="00B40157" w:rsidRPr="003F4B19">
        <w:rPr>
          <w:rFonts w:ascii="Times New Roman" w:hAnsi="Times New Roman"/>
          <w:sz w:val="24"/>
          <w:szCs w:val="24"/>
        </w:rPr>
        <w:t>42.5% and</w:t>
      </w:r>
      <w:r w:rsidRPr="003F4B19">
        <w:rPr>
          <w:rFonts w:ascii="Times New Roman" w:hAnsi="Times New Roman"/>
          <w:sz w:val="24"/>
          <w:szCs w:val="24"/>
        </w:rPr>
        <w:t xml:space="preserve"> 20.7% respectively. Nonetheless, the study conclude</w:t>
      </w:r>
      <w:r w:rsidRPr="003F4B19">
        <w:rPr>
          <w:rFonts w:ascii="Times New Roman" w:hAnsi="Times New Roman"/>
          <w:color w:val="000000"/>
          <w:sz w:val="24"/>
          <w:szCs w:val="24"/>
        </w:rPr>
        <w:t xml:space="preserve">d that networking practices have positive and significant effect on organsiational survival of female-led branded eateries in southwest Nigeria. </w:t>
      </w:r>
    </w:p>
    <w:p w:rsidR="00446000" w:rsidRPr="003F4B19" w:rsidRDefault="008764DB" w:rsidP="003F4B1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Table 1.8</w:t>
      </w:r>
      <w:r w:rsidR="00446000" w:rsidRPr="003F4B19">
        <w:rPr>
          <w:rFonts w:ascii="Times New Roman" w:hAnsi="Times New Roman"/>
          <w:bCs/>
          <w:sz w:val="24"/>
          <w:szCs w:val="24"/>
        </w:rPr>
        <w:t>: Networking and Organisational Survival of Female-led Branded eateries in Southwest Nigeria</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1"/>
        <w:gridCol w:w="70"/>
        <w:gridCol w:w="461"/>
        <w:gridCol w:w="1144"/>
        <w:gridCol w:w="635"/>
        <w:gridCol w:w="174"/>
        <w:gridCol w:w="1023"/>
        <w:gridCol w:w="209"/>
        <w:gridCol w:w="481"/>
        <w:gridCol w:w="588"/>
        <w:gridCol w:w="487"/>
        <w:gridCol w:w="1268"/>
        <w:gridCol w:w="207"/>
        <w:gridCol w:w="80"/>
        <w:gridCol w:w="933"/>
        <w:gridCol w:w="58"/>
        <w:gridCol w:w="1391"/>
        <w:gridCol w:w="57"/>
        <w:gridCol w:w="49"/>
      </w:tblGrid>
      <w:tr w:rsidR="00446000" w:rsidRPr="003F4B19" w:rsidTr="001B6FAD">
        <w:trPr>
          <w:cantSplit/>
          <w:trHeight w:val="319"/>
        </w:trPr>
        <w:tc>
          <w:tcPr>
            <w:tcW w:w="10156" w:type="dxa"/>
            <w:gridSpan w:val="19"/>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b/>
                <w:bCs/>
                <w:sz w:val="24"/>
                <w:szCs w:val="24"/>
              </w:rPr>
              <w:t>Model Summary</w:t>
            </w:r>
          </w:p>
        </w:tc>
      </w:tr>
      <w:tr w:rsidR="00446000" w:rsidRPr="003F4B19" w:rsidTr="001B6FAD">
        <w:trPr>
          <w:cantSplit/>
          <w:trHeight w:val="641"/>
        </w:trPr>
        <w:tc>
          <w:tcPr>
            <w:tcW w:w="1372"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1779"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R</w:t>
            </w:r>
          </w:p>
        </w:tc>
        <w:tc>
          <w:tcPr>
            <w:tcW w:w="1887"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R Square</w:t>
            </w:r>
          </w:p>
        </w:tc>
        <w:tc>
          <w:tcPr>
            <w:tcW w:w="2550"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Adjusted R Square</w:t>
            </w:r>
          </w:p>
        </w:tc>
        <w:tc>
          <w:tcPr>
            <w:tcW w:w="2568" w:type="dxa"/>
            <w:gridSpan w:val="6"/>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Std. Error of the Estimate</w:t>
            </w:r>
          </w:p>
        </w:tc>
      </w:tr>
      <w:tr w:rsidR="00446000" w:rsidRPr="003F4B19" w:rsidTr="001B6FAD">
        <w:trPr>
          <w:cantSplit/>
          <w:trHeight w:val="319"/>
        </w:trPr>
        <w:tc>
          <w:tcPr>
            <w:tcW w:w="1372" w:type="dxa"/>
            <w:gridSpan w:val="3"/>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177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.749</w:t>
            </w:r>
            <w:r w:rsidRPr="003F4B19">
              <w:rPr>
                <w:rFonts w:ascii="Times New Roman" w:hAnsi="Times New Roman"/>
                <w:color w:val="010205"/>
                <w:sz w:val="24"/>
                <w:szCs w:val="24"/>
                <w:vertAlign w:val="superscript"/>
              </w:rPr>
              <w:t>a</w:t>
            </w:r>
          </w:p>
        </w:tc>
        <w:tc>
          <w:tcPr>
            <w:tcW w:w="1887"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.621</w:t>
            </w:r>
          </w:p>
        </w:tc>
        <w:tc>
          <w:tcPr>
            <w:tcW w:w="2550"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.601</w:t>
            </w:r>
          </w:p>
        </w:tc>
        <w:tc>
          <w:tcPr>
            <w:tcW w:w="2568" w:type="dxa"/>
            <w:gridSpan w:val="6"/>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sz w:val="24"/>
                <w:szCs w:val="24"/>
              </w:rPr>
              <w:t>1.191</w:t>
            </w:r>
          </w:p>
        </w:tc>
      </w:tr>
      <w:tr w:rsidR="00446000" w:rsidRPr="003F4B19" w:rsidTr="001B6FAD">
        <w:trPr>
          <w:cantSplit/>
          <w:trHeight w:val="365"/>
        </w:trPr>
        <w:tc>
          <w:tcPr>
            <w:tcW w:w="10156" w:type="dxa"/>
            <w:gridSpan w:val="19"/>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Predictors: (Constant), Business network, political network, social network, managerial network, financial network</w:t>
            </w:r>
          </w:p>
        </w:tc>
      </w:tr>
      <w:tr w:rsidR="00446000" w:rsidRPr="003F4B19" w:rsidTr="001B6FAD">
        <w:trPr>
          <w:gridAfter w:val="1"/>
          <w:wAfter w:w="49" w:type="dxa"/>
          <w:cantSplit/>
          <w:trHeight w:val="297"/>
        </w:trPr>
        <w:tc>
          <w:tcPr>
            <w:tcW w:w="10107" w:type="dxa"/>
            <w:gridSpan w:val="18"/>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proofErr w:type="spellStart"/>
            <w:r w:rsidRPr="003F4B19">
              <w:rPr>
                <w:rFonts w:ascii="Times New Roman" w:hAnsi="Times New Roman"/>
                <w:b/>
                <w:bCs/>
                <w:sz w:val="24"/>
                <w:szCs w:val="24"/>
              </w:rPr>
              <w:t>ANOVA</w:t>
            </w:r>
            <w:r w:rsidRPr="003F4B19">
              <w:rPr>
                <w:rFonts w:ascii="Times New Roman" w:hAnsi="Times New Roman"/>
                <w:b/>
                <w:bCs/>
                <w:sz w:val="24"/>
                <w:szCs w:val="24"/>
                <w:vertAlign w:val="superscript"/>
              </w:rPr>
              <w:t>a</w:t>
            </w:r>
            <w:proofErr w:type="spellEnd"/>
          </w:p>
        </w:tc>
      </w:tr>
      <w:tr w:rsidR="00446000" w:rsidRPr="003F4B19" w:rsidTr="001B6FAD">
        <w:trPr>
          <w:gridAfter w:val="1"/>
          <w:wAfter w:w="49" w:type="dxa"/>
          <w:cantSplit/>
          <w:trHeight w:val="297"/>
        </w:trPr>
        <w:tc>
          <w:tcPr>
            <w:tcW w:w="2516"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1832"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Sum of Squares</w:t>
            </w:r>
          </w:p>
        </w:tc>
        <w:tc>
          <w:tcPr>
            <w:tcW w:w="1278"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proofErr w:type="spellStart"/>
            <w:r w:rsidRPr="003F4B19">
              <w:rPr>
                <w:rFonts w:ascii="Times New Roman" w:hAnsi="Times New Roman"/>
                <w:sz w:val="24"/>
                <w:szCs w:val="24"/>
              </w:rPr>
              <w:t>Df</w:t>
            </w:r>
            <w:proofErr w:type="spellEnd"/>
          </w:p>
        </w:tc>
        <w:tc>
          <w:tcPr>
            <w:tcW w:w="1755"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Mean Square</w:t>
            </w:r>
          </w:p>
        </w:tc>
        <w:tc>
          <w:tcPr>
            <w:tcW w:w="1278" w:type="dxa"/>
            <w:gridSpan w:val="4"/>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F</w:t>
            </w:r>
          </w:p>
        </w:tc>
        <w:tc>
          <w:tcPr>
            <w:tcW w:w="1448"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Sig.</w:t>
            </w:r>
          </w:p>
        </w:tc>
      </w:tr>
      <w:tr w:rsidR="00446000" w:rsidRPr="003F4B19" w:rsidTr="001B6FAD">
        <w:trPr>
          <w:gridAfter w:val="1"/>
          <w:wAfter w:w="49" w:type="dxa"/>
          <w:cantSplit/>
          <w:trHeight w:val="297"/>
        </w:trPr>
        <w:tc>
          <w:tcPr>
            <w:tcW w:w="911" w:type="dxa"/>
            <w:gridSpan w:val="2"/>
            <w:vMerge w:val="restart"/>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Regression</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127.093</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5</w:t>
            </w:r>
          </w:p>
        </w:tc>
        <w:tc>
          <w:tcPr>
            <w:tcW w:w="1755"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25.419</w:t>
            </w:r>
          </w:p>
        </w:tc>
        <w:tc>
          <w:tcPr>
            <w:tcW w:w="1278" w:type="dxa"/>
            <w:gridSpan w:val="4"/>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21.491</w:t>
            </w:r>
          </w:p>
        </w:tc>
        <w:tc>
          <w:tcPr>
            <w:tcW w:w="1448"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.000</w:t>
            </w:r>
            <w:r w:rsidRPr="003F4B19">
              <w:rPr>
                <w:rFonts w:ascii="Times New Roman" w:hAnsi="Times New Roman"/>
                <w:color w:val="010205"/>
                <w:sz w:val="24"/>
                <w:szCs w:val="24"/>
                <w:vertAlign w:val="superscript"/>
              </w:rPr>
              <w:t>b</w:t>
            </w:r>
          </w:p>
        </w:tc>
      </w:tr>
      <w:tr w:rsidR="00446000" w:rsidRPr="003F4B19" w:rsidTr="001B6FAD">
        <w:trPr>
          <w:gridAfter w:val="1"/>
          <w:wAfter w:w="49" w:type="dxa"/>
          <w:cantSplit/>
          <w:trHeight w:val="310"/>
        </w:trPr>
        <w:tc>
          <w:tcPr>
            <w:tcW w:w="911"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Residual</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175.044</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76</w:t>
            </w:r>
          </w:p>
        </w:tc>
        <w:tc>
          <w:tcPr>
            <w:tcW w:w="1755"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1.183</w:t>
            </w:r>
          </w:p>
        </w:tc>
        <w:tc>
          <w:tcPr>
            <w:tcW w:w="1278" w:type="dxa"/>
            <w:gridSpan w:val="4"/>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448"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r>
      <w:tr w:rsidR="00446000" w:rsidRPr="003F4B19" w:rsidTr="001B6FAD">
        <w:trPr>
          <w:gridAfter w:val="1"/>
          <w:wAfter w:w="49" w:type="dxa"/>
          <w:cantSplit/>
          <w:trHeight w:val="297"/>
        </w:trPr>
        <w:tc>
          <w:tcPr>
            <w:tcW w:w="911"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605" w:type="dxa"/>
            <w:gridSpan w:val="2"/>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Total</w:t>
            </w:r>
          </w:p>
        </w:tc>
        <w:tc>
          <w:tcPr>
            <w:tcW w:w="1832"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302.136</w:t>
            </w:r>
          </w:p>
        </w:tc>
        <w:tc>
          <w:tcPr>
            <w:tcW w:w="1278"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81</w:t>
            </w:r>
          </w:p>
        </w:tc>
        <w:tc>
          <w:tcPr>
            <w:tcW w:w="1755"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278" w:type="dxa"/>
            <w:gridSpan w:val="4"/>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1448" w:type="dxa"/>
            <w:gridSpan w:val="2"/>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r>
      <w:tr w:rsidR="00446000" w:rsidRPr="003F4B19" w:rsidTr="001B6FAD">
        <w:trPr>
          <w:gridAfter w:val="1"/>
          <w:wAfter w:w="49" w:type="dxa"/>
          <w:cantSplit/>
          <w:trHeight w:val="297"/>
        </w:trPr>
        <w:tc>
          <w:tcPr>
            <w:tcW w:w="10107" w:type="dxa"/>
            <w:gridSpan w:val="18"/>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Dependent Variable: Organisational survival</w:t>
            </w:r>
          </w:p>
        </w:tc>
      </w:tr>
      <w:tr w:rsidR="00446000" w:rsidRPr="003F4B19" w:rsidTr="001B6FAD">
        <w:trPr>
          <w:gridAfter w:val="1"/>
          <w:wAfter w:w="49" w:type="dxa"/>
          <w:cantSplit/>
          <w:trHeight w:val="382"/>
        </w:trPr>
        <w:tc>
          <w:tcPr>
            <w:tcW w:w="10107" w:type="dxa"/>
            <w:gridSpan w:val="18"/>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 xml:space="preserve">b. Predictors: (Constant), </w:t>
            </w:r>
            <w:r w:rsidR="00B40157" w:rsidRPr="003F4B19">
              <w:rPr>
                <w:rFonts w:ascii="Times New Roman" w:hAnsi="Times New Roman"/>
                <w:sz w:val="24"/>
                <w:szCs w:val="24"/>
              </w:rPr>
              <w:t>political network and social network</w:t>
            </w:r>
            <w:r w:rsidRPr="003F4B19">
              <w:rPr>
                <w:rFonts w:ascii="Times New Roman" w:hAnsi="Times New Roman"/>
                <w:sz w:val="24"/>
                <w:szCs w:val="24"/>
              </w:rPr>
              <w:t xml:space="preserve"> </w:t>
            </w:r>
          </w:p>
        </w:tc>
      </w:tr>
      <w:tr w:rsidR="00446000" w:rsidRPr="003F4B19" w:rsidTr="001B6FAD">
        <w:trPr>
          <w:gridAfter w:val="2"/>
          <w:wAfter w:w="106" w:type="dxa"/>
          <w:cantSplit/>
          <w:trHeight w:val="282"/>
        </w:trPr>
        <w:tc>
          <w:tcPr>
            <w:tcW w:w="10050" w:type="dxa"/>
            <w:gridSpan w:val="17"/>
            <w:shd w:val="clear" w:color="auto" w:fill="auto"/>
            <w:vAlign w:val="center"/>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b/>
                <w:bCs/>
                <w:sz w:val="24"/>
                <w:szCs w:val="24"/>
              </w:rPr>
              <w:t>Coefficients</w:t>
            </w:r>
            <w:r w:rsidRPr="003F4B19">
              <w:rPr>
                <w:rFonts w:ascii="Times New Roman" w:hAnsi="Times New Roman"/>
                <w:b/>
                <w:bCs/>
                <w:sz w:val="24"/>
                <w:szCs w:val="24"/>
                <w:vertAlign w:val="superscript"/>
              </w:rPr>
              <w:t>a</w:t>
            </w:r>
          </w:p>
        </w:tc>
      </w:tr>
      <w:tr w:rsidR="00446000" w:rsidRPr="003F4B19" w:rsidTr="001B6FAD">
        <w:trPr>
          <w:gridAfter w:val="2"/>
          <w:wAfter w:w="106" w:type="dxa"/>
          <w:cantSplit/>
          <w:trHeight w:val="567"/>
        </w:trPr>
        <w:tc>
          <w:tcPr>
            <w:tcW w:w="3325" w:type="dxa"/>
            <w:gridSpan w:val="6"/>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Model</w:t>
            </w:r>
          </w:p>
        </w:tc>
        <w:tc>
          <w:tcPr>
            <w:tcW w:w="2788" w:type="dxa"/>
            <w:gridSpan w:val="5"/>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Unstandardized</w:t>
            </w:r>
          </w:p>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 xml:space="preserve"> Coefficients</w:t>
            </w:r>
          </w:p>
        </w:tc>
        <w:tc>
          <w:tcPr>
            <w:tcW w:w="1555"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Standardized Coefficients</w:t>
            </w:r>
          </w:p>
        </w:tc>
        <w:tc>
          <w:tcPr>
            <w:tcW w:w="933" w:type="dxa"/>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t</w:t>
            </w:r>
          </w:p>
        </w:tc>
        <w:tc>
          <w:tcPr>
            <w:tcW w:w="1449" w:type="dxa"/>
            <w:gridSpan w:val="2"/>
            <w:vMerge w:val="restart"/>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Sig.</w:t>
            </w:r>
          </w:p>
        </w:tc>
      </w:tr>
      <w:tr w:rsidR="00446000" w:rsidRPr="003F4B19" w:rsidTr="001B6FAD">
        <w:trPr>
          <w:gridAfter w:val="2"/>
          <w:wAfter w:w="106" w:type="dxa"/>
          <w:cantSplit/>
          <w:trHeight w:val="282"/>
        </w:trPr>
        <w:tc>
          <w:tcPr>
            <w:tcW w:w="3325" w:type="dxa"/>
            <w:gridSpan w:val="6"/>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232" w:type="dxa"/>
            <w:gridSpan w:val="2"/>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B</w:t>
            </w:r>
          </w:p>
        </w:tc>
        <w:tc>
          <w:tcPr>
            <w:tcW w:w="1556"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Std. Error</w:t>
            </w:r>
          </w:p>
        </w:tc>
        <w:tc>
          <w:tcPr>
            <w:tcW w:w="1555" w:type="dxa"/>
            <w:gridSpan w:val="3"/>
            <w:shd w:val="clear" w:color="auto" w:fill="auto"/>
            <w:vAlign w:val="bottom"/>
            <w:hideMark/>
          </w:tcPr>
          <w:p w:rsidR="00446000" w:rsidRPr="003F4B19" w:rsidRDefault="00446000" w:rsidP="003F4B19">
            <w:pPr>
              <w:autoSpaceDE w:val="0"/>
              <w:autoSpaceDN w:val="0"/>
              <w:adjustRightInd w:val="0"/>
              <w:spacing w:after="0" w:line="240" w:lineRule="auto"/>
              <w:ind w:left="60" w:right="60"/>
              <w:jc w:val="center"/>
              <w:rPr>
                <w:rFonts w:ascii="Times New Roman" w:hAnsi="Times New Roman"/>
                <w:sz w:val="24"/>
                <w:szCs w:val="24"/>
              </w:rPr>
            </w:pPr>
            <w:r w:rsidRPr="003F4B19">
              <w:rPr>
                <w:rFonts w:ascii="Times New Roman" w:hAnsi="Times New Roman"/>
                <w:sz w:val="24"/>
                <w:szCs w:val="24"/>
              </w:rPr>
              <w:t>Beta</w:t>
            </w:r>
          </w:p>
        </w:tc>
        <w:tc>
          <w:tcPr>
            <w:tcW w:w="933"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1449" w:type="dxa"/>
            <w:gridSpan w:val="2"/>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r>
      <w:tr w:rsidR="00446000" w:rsidRPr="003F4B19" w:rsidTr="001B6FAD">
        <w:trPr>
          <w:gridAfter w:val="2"/>
          <w:wAfter w:w="106" w:type="dxa"/>
          <w:cantSplit/>
          <w:trHeight w:val="296"/>
        </w:trPr>
        <w:tc>
          <w:tcPr>
            <w:tcW w:w="841" w:type="dxa"/>
            <w:vMerge w:val="restart"/>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1</w:t>
            </w:r>
          </w:p>
        </w:tc>
        <w:tc>
          <w:tcPr>
            <w:tcW w:w="248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(Constant)</w:t>
            </w:r>
          </w:p>
        </w:tc>
        <w:tc>
          <w:tcPr>
            <w:tcW w:w="123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3.556</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.481</w:t>
            </w:r>
          </w:p>
        </w:tc>
        <w:tc>
          <w:tcPr>
            <w:tcW w:w="1555" w:type="dxa"/>
            <w:gridSpan w:val="3"/>
            <w:shd w:val="clear" w:color="auto" w:fill="auto"/>
            <w:vAlign w:val="center"/>
          </w:tcPr>
          <w:p w:rsidR="00446000" w:rsidRPr="003F4B19" w:rsidRDefault="00446000" w:rsidP="003F4B19">
            <w:pPr>
              <w:autoSpaceDE w:val="0"/>
              <w:autoSpaceDN w:val="0"/>
              <w:adjustRightInd w:val="0"/>
              <w:spacing w:after="0" w:line="240" w:lineRule="auto"/>
              <w:rPr>
                <w:rFonts w:ascii="Times New Roman" w:hAnsi="Times New Roman"/>
                <w:sz w:val="24"/>
                <w:szCs w:val="24"/>
              </w:rPr>
            </w:pP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7.398</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.000</w:t>
            </w:r>
          </w:p>
        </w:tc>
      </w:tr>
      <w:tr w:rsidR="00446000" w:rsidRPr="003F4B19" w:rsidTr="001B6FAD">
        <w:trPr>
          <w:gridAfter w:val="2"/>
          <w:wAfter w:w="106" w:type="dxa"/>
          <w:cantSplit/>
          <w:trHeight w:val="296"/>
        </w:trPr>
        <w:tc>
          <w:tcPr>
            <w:tcW w:w="841"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248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Political networking</w:t>
            </w:r>
          </w:p>
        </w:tc>
        <w:tc>
          <w:tcPr>
            <w:tcW w:w="123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.425</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.063</w:t>
            </w:r>
          </w:p>
        </w:tc>
        <w:tc>
          <w:tcPr>
            <w:tcW w:w="1555"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.505</w:t>
            </w: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6.752</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.000</w:t>
            </w:r>
          </w:p>
        </w:tc>
      </w:tr>
      <w:tr w:rsidR="00446000" w:rsidRPr="003F4B19" w:rsidTr="001B6FAD">
        <w:trPr>
          <w:gridAfter w:val="2"/>
          <w:wAfter w:w="106" w:type="dxa"/>
          <w:cantSplit/>
          <w:trHeight w:val="308"/>
        </w:trPr>
        <w:tc>
          <w:tcPr>
            <w:tcW w:w="841" w:type="dxa"/>
            <w:vMerge/>
            <w:shd w:val="clear" w:color="auto" w:fill="auto"/>
            <w:vAlign w:val="center"/>
            <w:hideMark/>
          </w:tcPr>
          <w:p w:rsidR="00446000" w:rsidRPr="003F4B19" w:rsidRDefault="00446000" w:rsidP="003F4B19">
            <w:pPr>
              <w:spacing w:after="0" w:line="240" w:lineRule="auto"/>
              <w:rPr>
                <w:rFonts w:ascii="Times New Roman" w:hAnsi="Times New Roman"/>
                <w:sz w:val="24"/>
                <w:szCs w:val="24"/>
              </w:rPr>
            </w:pPr>
          </w:p>
        </w:tc>
        <w:tc>
          <w:tcPr>
            <w:tcW w:w="2484" w:type="dxa"/>
            <w:gridSpan w:val="5"/>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Social Networking</w:t>
            </w:r>
          </w:p>
        </w:tc>
        <w:tc>
          <w:tcPr>
            <w:tcW w:w="1232"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.207</w:t>
            </w:r>
          </w:p>
        </w:tc>
        <w:tc>
          <w:tcPr>
            <w:tcW w:w="1556"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.091</w:t>
            </w:r>
          </w:p>
        </w:tc>
        <w:tc>
          <w:tcPr>
            <w:tcW w:w="1555" w:type="dxa"/>
            <w:gridSpan w:val="3"/>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.198</w:t>
            </w:r>
          </w:p>
        </w:tc>
        <w:tc>
          <w:tcPr>
            <w:tcW w:w="933" w:type="dxa"/>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2.285</w:t>
            </w:r>
          </w:p>
        </w:tc>
        <w:tc>
          <w:tcPr>
            <w:tcW w:w="1449" w:type="dxa"/>
            <w:gridSpan w:val="2"/>
            <w:shd w:val="clear" w:color="auto" w:fill="auto"/>
            <w:hideMark/>
          </w:tcPr>
          <w:p w:rsidR="00446000" w:rsidRPr="003F4B19" w:rsidRDefault="00446000" w:rsidP="003F4B19">
            <w:pPr>
              <w:autoSpaceDE w:val="0"/>
              <w:autoSpaceDN w:val="0"/>
              <w:adjustRightInd w:val="0"/>
              <w:spacing w:after="0" w:line="240" w:lineRule="auto"/>
              <w:ind w:left="60" w:right="60"/>
              <w:jc w:val="right"/>
              <w:rPr>
                <w:rFonts w:ascii="Times New Roman" w:hAnsi="Times New Roman"/>
                <w:sz w:val="24"/>
                <w:szCs w:val="24"/>
              </w:rPr>
            </w:pPr>
            <w:r w:rsidRPr="003F4B19">
              <w:rPr>
                <w:rFonts w:ascii="Times New Roman" w:hAnsi="Times New Roman"/>
                <w:color w:val="010205"/>
                <w:sz w:val="24"/>
                <w:szCs w:val="24"/>
              </w:rPr>
              <w:t>.024</w:t>
            </w:r>
          </w:p>
        </w:tc>
      </w:tr>
      <w:tr w:rsidR="00446000" w:rsidRPr="003F4B19" w:rsidTr="001B6FAD">
        <w:trPr>
          <w:gridAfter w:val="2"/>
          <w:wAfter w:w="106" w:type="dxa"/>
          <w:cantSplit/>
          <w:trHeight w:val="282"/>
        </w:trPr>
        <w:tc>
          <w:tcPr>
            <w:tcW w:w="10050" w:type="dxa"/>
            <w:gridSpan w:val="17"/>
            <w:shd w:val="clear" w:color="auto" w:fill="auto"/>
            <w:hideMark/>
          </w:tcPr>
          <w:p w:rsidR="00446000" w:rsidRPr="003F4B19" w:rsidRDefault="00446000" w:rsidP="003F4B19">
            <w:pPr>
              <w:autoSpaceDE w:val="0"/>
              <w:autoSpaceDN w:val="0"/>
              <w:adjustRightInd w:val="0"/>
              <w:spacing w:after="0" w:line="240" w:lineRule="auto"/>
              <w:ind w:left="60" w:right="60"/>
              <w:rPr>
                <w:rFonts w:ascii="Times New Roman" w:hAnsi="Times New Roman"/>
                <w:sz w:val="24"/>
                <w:szCs w:val="24"/>
              </w:rPr>
            </w:pPr>
            <w:r w:rsidRPr="003F4B19">
              <w:rPr>
                <w:rFonts w:ascii="Times New Roman" w:hAnsi="Times New Roman"/>
                <w:sz w:val="24"/>
                <w:szCs w:val="24"/>
              </w:rPr>
              <w:t>a. Dependent Variable: Organisational survival</w:t>
            </w:r>
          </w:p>
        </w:tc>
      </w:tr>
    </w:tbl>
    <w:p w:rsidR="0021798E" w:rsidRPr="003F4B19" w:rsidRDefault="00446000" w:rsidP="003F4B19">
      <w:pPr>
        <w:spacing w:line="240" w:lineRule="auto"/>
        <w:rPr>
          <w:rFonts w:ascii="Times New Roman" w:hAnsi="Times New Roman"/>
          <w:sz w:val="24"/>
          <w:szCs w:val="24"/>
        </w:rPr>
      </w:pPr>
      <w:r w:rsidRPr="003F4B19">
        <w:rPr>
          <w:rFonts w:ascii="Times New Roman" w:hAnsi="Times New Roman"/>
          <w:sz w:val="24"/>
          <w:szCs w:val="24"/>
        </w:rPr>
        <w:t>Source: Field survey Report</w:t>
      </w:r>
    </w:p>
    <w:p w:rsidR="0088289E" w:rsidRPr="003F4B19" w:rsidRDefault="003F4B19" w:rsidP="003F4B19">
      <w:pPr>
        <w:pStyle w:val="ListParagraph"/>
        <w:spacing w:line="240" w:lineRule="auto"/>
        <w:ind w:left="0"/>
        <w:rPr>
          <w:rFonts w:ascii="Times New Roman" w:hAnsi="Times New Roman"/>
          <w:b/>
          <w:sz w:val="24"/>
          <w:szCs w:val="24"/>
        </w:rPr>
      </w:pPr>
      <w:r w:rsidRPr="003F4B19">
        <w:rPr>
          <w:rFonts w:ascii="Times New Roman" w:hAnsi="Times New Roman"/>
          <w:b/>
          <w:sz w:val="24"/>
          <w:szCs w:val="24"/>
        </w:rPr>
        <w:t>Discussion of Findings</w:t>
      </w:r>
    </w:p>
    <w:p w:rsidR="003F4B19" w:rsidRPr="003F4B19" w:rsidRDefault="003F4B19" w:rsidP="003F4B19">
      <w:pPr>
        <w:spacing w:line="240" w:lineRule="auto"/>
        <w:rPr>
          <w:rFonts w:ascii="Times New Roman" w:hAnsi="Times New Roman"/>
          <w:sz w:val="24"/>
          <w:szCs w:val="24"/>
        </w:rPr>
      </w:pPr>
      <w:r w:rsidRPr="003F4B19">
        <w:rPr>
          <w:rFonts w:ascii="Times New Roman" w:hAnsi="Times New Roman"/>
          <w:color w:val="000000"/>
          <w:sz w:val="24"/>
          <w:szCs w:val="24"/>
        </w:rPr>
        <w:t xml:space="preserve">Hypothesis two disclosed that political networking varies significantly on organizational survival as it affects male and female-led branded eateries in southwest Nigeria. </w:t>
      </w:r>
      <w:r w:rsidRPr="003F4B19">
        <w:rPr>
          <w:rFonts w:ascii="Times New Roman" w:hAnsi="Times New Roman"/>
          <w:sz w:val="24"/>
          <w:szCs w:val="24"/>
        </w:rPr>
        <w:t xml:space="preserve">This result also showed that political networking has positive and significant effect on organizational survival of male and female-led branded eateries respectively. This connotes that what is applicable in male-led branded eateries is also applicable in their female counterpart to an </w:t>
      </w:r>
      <w:proofErr w:type="gramStart"/>
      <w:r w:rsidRPr="003F4B19">
        <w:rPr>
          <w:rFonts w:ascii="Times New Roman" w:hAnsi="Times New Roman"/>
          <w:sz w:val="24"/>
          <w:szCs w:val="24"/>
        </w:rPr>
        <w:t>extent,</w:t>
      </w:r>
      <w:proofErr w:type="gramEnd"/>
      <w:r w:rsidRPr="003F4B19">
        <w:rPr>
          <w:rFonts w:ascii="Times New Roman" w:hAnsi="Times New Roman"/>
          <w:sz w:val="24"/>
          <w:szCs w:val="24"/>
        </w:rPr>
        <w:t xml:space="preserve"> however, the mean score of male is greater than the female mean which indicates that male-led branded eateries employ more political networking than the female counterpart. Chung </w:t>
      </w:r>
      <w:r w:rsidRPr="003F4B19">
        <w:rPr>
          <w:rFonts w:ascii="Times New Roman" w:hAnsi="Times New Roman"/>
          <w:i/>
          <w:sz w:val="24"/>
          <w:szCs w:val="24"/>
        </w:rPr>
        <w:t>et al</w:t>
      </w:r>
      <w:r w:rsidRPr="003F4B19">
        <w:rPr>
          <w:rFonts w:ascii="Times New Roman" w:hAnsi="Times New Roman"/>
          <w:sz w:val="24"/>
          <w:szCs w:val="24"/>
        </w:rPr>
        <w:t xml:space="preserve"> (2015) opined that political networking is </w:t>
      </w:r>
      <w:proofErr w:type="gramStart"/>
      <w:r w:rsidRPr="003F4B19">
        <w:rPr>
          <w:rFonts w:ascii="Times New Roman" w:hAnsi="Times New Roman"/>
          <w:sz w:val="24"/>
          <w:szCs w:val="24"/>
        </w:rPr>
        <w:t>a relationship</w:t>
      </w:r>
      <w:proofErr w:type="gramEnd"/>
      <w:r w:rsidRPr="003F4B19">
        <w:rPr>
          <w:rFonts w:ascii="Times New Roman" w:hAnsi="Times New Roman"/>
          <w:sz w:val="24"/>
          <w:szCs w:val="24"/>
        </w:rPr>
        <w:t xml:space="preserve"> developed by managers with organisational stakeholders who are not directly involved in the business activities of the focal </w:t>
      </w:r>
      <w:proofErr w:type="spellStart"/>
      <w:r w:rsidRPr="003F4B19">
        <w:rPr>
          <w:rFonts w:ascii="Times New Roman" w:hAnsi="Times New Roman"/>
          <w:sz w:val="24"/>
          <w:szCs w:val="24"/>
        </w:rPr>
        <w:t>firm.Such</w:t>
      </w:r>
      <w:proofErr w:type="spellEnd"/>
      <w:r w:rsidRPr="003F4B19">
        <w:rPr>
          <w:rFonts w:ascii="Times New Roman" w:hAnsi="Times New Roman"/>
          <w:sz w:val="24"/>
          <w:szCs w:val="24"/>
        </w:rPr>
        <w:t xml:space="preserve"> organisational stakeholders include government representatives. </w:t>
      </w:r>
      <w:proofErr w:type="spellStart"/>
      <w:r w:rsidRPr="003F4B19">
        <w:rPr>
          <w:rFonts w:ascii="Times New Roman" w:hAnsi="Times New Roman"/>
          <w:sz w:val="24"/>
          <w:szCs w:val="24"/>
        </w:rPr>
        <w:t>Kotabe</w:t>
      </w:r>
      <w:proofErr w:type="spellEnd"/>
      <w:r w:rsidRPr="003F4B19">
        <w:rPr>
          <w:rFonts w:ascii="Times New Roman" w:hAnsi="Times New Roman"/>
          <w:sz w:val="24"/>
          <w:szCs w:val="24"/>
        </w:rPr>
        <w:t xml:space="preserve"> </w:t>
      </w:r>
      <w:r w:rsidRPr="003F4B19">
        <w:rPr>
          <w:rFonts w:ascii="Times New Roman" w:hAnsi="Times New Roman"/>
          <w:i/>
          <w:sz w:val="24"/>
          <w:szCs w:val="24"/>
        </w:rPr>
        <w:t>et al</w:t>
      </w:r>
      <w:r w:rsidRPr="003F4B19">
        <w:rPr>
          <w:rFonts w:ascii="Times New Roman" w:hAnsi="Times New Roman"/>
          <w:sz w:val="24"/>
          <w:szCs w:val="24"/>
        </w:rPr>
        <w:t xml:space="preserve"> (2014) highlight one of the reasons for the initiation of such relationships with government representatives to be the need to attenuate their competitive disadvantages in order to aid their global competitiveness. It also would avail organisations access to resources that are within government’s control and are scarce. In a country like Nigeria where politics dominates, it is imperative for management of organizations to join hands with politicians by providing them timely and valid information which can aid their business and organizational survival before strict policies and procedures are </w:t>
      </w:r>
      <w:r w:rsidRPr="003F4B19">
        <w:rPr>
          <w:rFonts w:ascii="Times New Roman" w:hAnsi="Times New Roman"/>
          <w:sz w:val="24"/>
          <w:szCs w:val="24"/>
        </w:rPr>
        <w:lastRenderedPageBreak/>
        <w:t xml:space="preserve">meted out by government officials against their business operations. </w:t>
      </w:r>
      <w:proofErr w:type="spellStart"/>
      <w:r w:rsidRPr="003F4B19">
        <w:rPr>
          <w:rFonts w:ascii="Times New Roman" w:hAnsi="Times New Roman"/>
          <w:sz w:val="24"/>
          <w:szCs w:val="24"/>
        </w:rPr>
        <w:t>Shen</w:t>
      </w:r>
      <w:proofErr w:type="spellEnd"/>
      <w:r w:rsidRPr="003F4B19">
        <w:rPr>
          <w:rFonts w:ascii="Times New Roman" w:hAnsi="Times New Roman"/>
          <w:sz w:val="24"/>
          <w:szCs w:val="24"/>
        </w:rPr>
        <w:t xml:space="preserve"> et al (2021) reiterated that networking with different levels of government and its associations helps organisations with accessing insider government information, contracts and negotiations, among others; provides limitless opportunities for organisations to influence and gain from government policies, regulations and institutions and get prestige benefits. Hence, the more connections organization made with governments, the more information they get and longer they stay in market arena. This result corroborates the empirical finding of Macintosh and </w:t>
      </w:r>
      <w:proofErr w:type="spellStart"/>
      <w:r w:rsidRPr="003F4B19">
        <w:rPr>
          <w:rFonts w:ascii="Times New Roman" w:hAnsi="Times New Roman"/>
          <w:sz w:val="24"/>
          <w:szCs w:val="24"/>
        </w:rPr>
        <w:t>Krush</w:t>
      </w:r>
      <w:proofErr w:type="spellEnd"/>
      <w:r w:rsidRPr="003F4B19">
        <w:rPr>
          <w:rFonts w:ascii="Times New Roman" w:hAnsi="Times New Roman"/>
          <w:sz w:val="24"/>
          <w:szCs w:val="24"/>
        </w:rPr>
        <w:t xml:space="preserve"> (2017) that different types of networking contribute to sales performance but the impact of these networking activities differ from men to women, with men profiting more from customer networking and women profiting more from professional networking. The study negates the finding of Su, </w:t>
      </w:r>
      <w:proofErr w:type="spellStart"/>
      <w:r w:rsidRPr="003F4B19">
        <w:rPr>
          <w:rFonts w:ascii="Times New Roman" w:hAnsi="Times New Roman"/>
          <w:sz w:val="24"/>
          <w:szCs w:val="24"/>
        </w:rPr>
        <w:t>Xie</w:t>
      </w:r>
      <w:proofErr w:type="spellEnd"/>
      <w:r w:rsidRPr="003F4B19">
        <w:rPr>
          <w:rFonts w:ascii="Times New Roman" w:hAnsi="Times New Roman"/>
          <w:sz w:val="24"/>
          <w:szCs w:val="24"/>
        </w:rPr>
        <w:t xml:space="preserve"> and Wang (2013) effect of political networking on new venture performance is negative, whereas, it validates the empirical discovery of </w:t>
      </w:r>
      <w:proofErr w:type="spellStart"/>
      <w:r w:rsidRPr="003F4B19">
        <w:rPr>
          <w:rFonts w:ascii="Times New Roman" w:hAnsi="Times New Roman"/>
          <w:sz w:val="24"/>
          <w:szCs w:val="24"/>
        </w:rPr>
        <w:t>Sheng</w:t>
      </w:r>
      <w:proofErr w:type="spellEnd"/>
      <w:r w:rsidRPr="003F4B19">
        <w:rPr>
          <w:rFonts w:ascii="Times New Roman" w:hAnsi="Times New Roman"/>
          <w:sz w:val="24"/>
          <w:szCs w:val="24"/>
        </w:rPr>
        <w:t>, Zhou and Li (2011) that political networking ties with governments are helpful to enhance organisational survival but most especially when institutional support is weak and the technological environment is not dynamic.</w:t>
      </w:r>
    </w:p>
    <w:p w:rsidR="003F4B19" w:rsidRPr="003F4B19" w:rsidRDefault="003F4B19" w:rsidP="003F4B19">
      <w:pPr>
        <w:spacing w:line="240" w:lineRule="auto"/>
        <w:rPr>
          <w:rFonts w:ascii="Times New Roman" w:hAnsi="Times New Roman"/>
          <w:sz w:val="24"/>
          <w:szCs w:val="24"/>
        </w:rPr>
      </w:pPr>
      <w:r w:rsidRPr="003F4B19">
        <w:rPr>
          <w:rFonts w:ascii="Times New Roman" w:hAnsi="Times New Roman"/>
          <w:sz w:val="24"/>
          <w:szCs w:val="24"/>
        </w:rPr>
        <w:t xml:space="preserve">On the third hypothesis, it was discovered that social networking approach by male-led branded eateries is different from social networking approach and practices by female-led branded eateries. The result also showed that social networking has positive and significant effect on organizational survival of male and female-led branded eateries in Southwest Nigeria. Yet, the mean score of male-led branded eateries is greater than the mean score of female-led branded eateries in Southwest Nigeria. The result is not surprising as a business first and probably loyal customers are within the circle of the owners or stakeholders family and friends. Clearly, </w:t>
      </w:r>
      <w:proofErr w:type="spellStart"/>
      <w:r w:rsidRPr="003F4B19">
        <w:rPr>
          <w:rFonts w:ascii="Times New Roman" w:hAnsi="Times New Roman"/>
          <w:sz w:val="24"/>
          <w:szCs w:val="24"/>
        </w:rPr>
        <w:t>Heirati</w:t>
      </w:r>
      <w:proofErr w:type="spellEnd"/>
      <w:r w:rsidRPr="003F4B19">
        <w:rPr>
          <w:rFonts w:ascii="Times New Roman" w:hAnsi="Times New Roman"/>
          <w:sz w:val="24"/>
          <w:szCs w:val="24"/>
        </w:rPr>
        <w:t xml:space="preserve"> and Ngo (2013) made it known that firms employ social networking even within circles of business, governance or academics for the purpose of accessing critical resources using informal and interpersonal exchange mechanisms. Seaman, </w:t>
      </w:r>
      <w:proofErr w:type="spellStart"/>
      <w:r w:rsidRPr="003F4B19">
        <w:rPr>
          <w:rFonts w:ascii="Times New Roman" w:hAnsi="Times New Roman"/>
          <w:sz w:val="24"/>
          <w:szCs w:val="24"/>
        </w:rPr>
        <w:t>McQuaid</w:t>
      </w:r>
      <w:proofErr w:type="spellEnd"/>
      <w:r w:rsidRPr="003F4B19">
        <w:rPr>
          <w:rFonts w:ascii="Times New Roman" w:hAnsi="Times New Roman"/>
          <w:sz w:val="24"/>
          <w:szCs w:val="24"/>
        </w:rPr>
        <w:t xml:space="preserve"> &amp; Pearson (2017) identified three types of social networks that a firm may employ, such as, business networks, friendship networks and family networks. These networks also exhibit social identities, memberships and privileges to scarce resources. By employing social networking, a firm is strategically positioned for brand building and effective human resource management which can enable it to survive. It is, therefore, imperative for management of </w:t>
      </w:r>
      <w:proofErr w:type="spellStart"/>
      <w:r w:rsidRPr="003F4B19">
        <w:rPr>
          <w:rFonts w:ascii="Times New Roman" w:hAnsi="Times New Roman"/>
          <w:sz w:val="24"/>
          <w:szCs w:val="24"/>
        </w:rPr>
        <w:t>organsiations</w:t>
      </w:r>
      <w:proofErr w:type="spellEnd"/>
      <w:r w:rsidRPr="003F4B19">
        <w:rPr>
          <w:rFonts w:ascii="Times New Roman" w:hAnsi="Times New Roman"/>
          <w:sz w:val="24"/>
          <w:szCs w:val="24"/>
        </w:rPr>
        <w:t xml:space="preserve"> to employ social networking as it may reduce costs and strategically locate them in the market place by building their brands. The study validates the finding of Adele (2015) that social networking allowed NGOs to move past resource constraints, broaden their operations and improve on their innovations. Also, the study corroborates the finding of Hassan, Abdullah, </w:t>
      </w:r>
      <w:proofErr w:type="spellStart"/>
      <w:r w:rsidRPr="003F4B19">
        <w:rPr>
          <w:rFonts w:ascii="Times New Roman" w:hAnsi="Times New Roman"/>
          <w:sz w:val="24"/>
          <w:szCs w:val="24"/>
        </w:rPr>
        <w:t>Noor</w:t>
      </w:r>
      <w:proofErr w:type="spellEnd"/>
      <w:r w:rsidRPr="003F4B19">
        <w:rPr>
          <w:rFonts w:ascii="Times New Roman" w:hAnsi="Times New Roman"/>
          <w:sz w:val="24"/>
          <w:szCs w:val="24"/>
        </w:rPr>
        <w:t>, Din, Abdullah and Ismail (2018) that social networking enhances the thriving of business communities.</w:t>
      </w:r>
    </w:p>
    <w:p w:rsidR="003F4B19" w:rsidRDefault="004317A3" w:rsidP="003F4B19">
      <w:pPr>
        <w:pStyle w:val="ListParagraph"/>
        <w:spacing w:line="240" w:lineRule="auto"/>
        <w:ind w:left="0"/>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Conclusion and Recommendations</w:t>
      </w:r>
    </w:p>
    <w:p w:rsidR="004317A3" w:rsidRDefault="004317A3" w:rsidP="004317A3">
      <w:pPr>
        <w:tabs>
          <w:tab w:val="left" w:pos="0"/>
        </w:tabs>
        <w:spacing w:before="200" w:line="240" w:lineRule="auto"/>
        <w:rPr>
          <w:rFonts w:ascii="Times New Roman" w:eastAsia="Times New Roman" w:hAnsi="Times New Roman"/>
          <w:color w:val="000000"/>
          <w:sz w:val="24"/>
          <w:szCs w:val="24"/>
        </w:rPr>
      </w:pPr>
      <w:r w:rsidRPr="00644C1F">
        <w:rPr>
          <w:rFonts w:ascii="Times New Roman" w:hAnsi="Times New Roman"/>
          <w:sz w:val="24"/>
          <w:szCs w:val="24"/>
        </w:rPr>
        <w:t xml:space="preserve"> </w:t>
      </w:r>
      <w:r>
        <w:rPr>
          <w:rFonts w:ascii="Times New Roman" w:hAnsi="Times New Roman"/>
          <w:sz w:val="24"/>
          <w:szCs w:val="24"/>
          <w:lang w:bidi="en-US"/>
        </w:rPr>
        <w:t xml:space="preserve">Conclusion were </w:t>
      </w:r>
      <w:r w:rsidRPr="00644C1F">
        <w:rPr>
          <w:rFonts w:ascii="Times New Roman" w:hAnsi="Times New Roman"/>
          <w:sz w:val="24"/>
          <w:szCs w:val="24"/>
          <w:lang w:bidi="en-US"/>
        </w:rPr>
        <w:t>drawn based</w:t>
      </w:r>
      <w:r>
        <w:rPr>
          <w:rFonts w:ascii="Times New Roman" w:hAnsi="Times New Roman"/>
          <w:sz w:val="24"/>
          <w:szCs w:val="24"/>
          <w:lang w:bidi="en-US"/>
        </w:rPr>
        <w:t xml:space="preserve"> on</w:t>
      </w:r>
      <w:r w:rsidRPr="00644C1F">
        <w:rPr>
          <w:rFonts w:ascii="Times New Roman" w:hAnsi="Times New Roman"/>
          <w:sz w:val="24"/>
          <w:szCs w:val="24"/>
          <w:lang w:bidi="en-US"/>
        </w:rPr>
        <w:t xml:space="preserve"> the findings tha</w:t>
      </w:r>
      <w:r>
        <w:rPr>
          <w:rFonts w:ascii="Times New Roman" w:hAnsi="Times New Roman"/>
          <w:sz w:val="24"/>
          <w:szCs w:val="24"/>
          <w:lang w:bidi="en-US"/>
        </w:rPr>
        <w:t xml:space="preserve">t political networking </w:t>
      </w:r>
      <w:r w:rsidRPr="00644C1F">
        <w:rPr>
          <w:rFonts w:ascii="Times New Roman" w:hAnsi="Times New Roman"/>
          <w:sz w:val="24"/>
          <w:szCs w:val="24"/>
          <w:lang w:bidi="en-US"/>
        </w:rPr>
        <w:t>through it</w:t>
      </w:r>
      <w:r>
        <w:rPr>
          <w:rFonts w:ascii="Times New Roman" w:hAnsi="Times New Roman"/>
          <w:sz w:val="24"/>
          <w:szCs w:val="24"/>
          <w:lang w:bidi="en-US"/>
        </w:rPr>
        <w:t>s</w:t>
      </w:r>
      <w:r w:rsidRPr="00644C1F">
        <w:rPr>
          <w:rFonts w:ascii="Times New Roman" w:hAnsi="Times New Roman"/>
          <w:sz w:val="24"/>
          <w:szCs w:val="24"/>
          <w:lang w:bidi="en-US"/>
        </w:rPr>
        <w:t xml:space="preserve"> various practices (</w:t>
      </w:r>
      <w:r>
        <w:rPr>
          <w:rFonts w:ascii="Times New Roman" w:hAnsi="Times New Roman"/>
          <w:sz w:val="24"/>
          <w:szCs w:val="24"/>
          <w:lang w:bidi="en-US"/>
        </w:rPr>
        <w:t xml:space="preserve">networking with the government, agencies or political parties) enhances organisational survival </w:t>
      </w:r>
      <w:r w:rsidRPr="00436730">
        <w:rPr>
          <w:rFonts w:ascii="Times New Roman" w:hAnsi="Times New Roman"/>
          <w:sz w:val="24"/>
          <w:szCs w:val="24"/>
        </w:rPr>
        <w:t xml:space="preserve">of male and female-led </w:t>
      </w:r>
      <w:r>
        <w:rPr>
          <w:rFonts w:ascii="Times New Roman" w:hAnsi="Times New Roman"/>
          <w:sz w:val="24"/>
          <w:szCs w:val="24"/>
        </w:rPr>
        <w:t>branded eateries</w:t>
      </w:r>
      <w:r w:rsidRPr="00436730">
        <w:rPr>
          <w:rFonts w:ascii="Times New Roman" w:hAnsi="Times New Roman"/>
          <w:sz w:val="24"/>
          <w:szCs w:val="24"/>
        </w:rPr>
        <w:t xml:space="preserve"> in South-West Nigeria</w:t>
      </w:r>
      <w:r>
        <w:rPr>
          <w:rFonts w:ascii="Times New Roman" w:hAnsi="Times New Roman"/>
          <w:sz w:val="24"/>
          <w:szCs w:val="24"/>
          <w:lang w:bidi="en-US"/>
        </w:rPr>
        <w:t>. This implies that</w:t>
      </w:r>
      <w:r w:rsidRPr="00644C1F">
        <w:rPr>
          <w:rFonts w:ascii="Times New Roman" w:hAnsi="Times New Roman"/>
          <w:sz w:val="24"/>
          <w:szCs w:val="24"/>
          <w:lang w:bidi="en-US"/>
        </w:rPr>
        <w:t xml:space="preserve"> any </w:t>
      </w:r>
      <w:r>
        <w:rPr>
          <w:rFonts w:ascii="Times New Roman" w:hAnsi="Times New Roman"/>
          <w:sz w:val="24"/>
          <w:szCs w:val="24"/>
          <w:lang w:bidi="en-US"/>
        </w:rPr>
        <w:t>organisation</w:t>
      </w:r>
      <w:r w:rsidRPr="00644C1F">
        <w:rPr>
          <w:rFonts w:ascii="Times New Roman" w:hAnsi="Times New Roman"/>
          <w:sz w:val="24"/>
          <w:szCs w:val="24"/>
          <w:lang w:bidi="en-US"/>
        </w:rPr>
        <w:t xml:space="preserve"> that adopts and implements appropriate </w:t>
      </w:r>
      <w:r>
        <w:rPr>
          <w:rFonts w:ascii="Times New Roman" w:hAnsi="Times New Roman"/>
          <w:sz w:val="24"/>
          <w:szCs w:val="24"/>
          <w:lang w:bidi="en-US"/>
        </w:rPr>
        <w:t>political networking</w:t>
      </w:r>
      <w:r w:rsidRPr="00644C1F">
        <w:rPr>
          <w:rFonts w:ascii="Times New Roman" w:hAnsi="Times New Roman"/>
          <w:sz w:val="24"/>
          <w:szCs w:val="24"/>
          <w:lang w:bidi="en-US"/>
        </w:rPr>
        <w:t xml:space="preserve"> stands a better</w:t>
      </w:r>
      <w:r>
        <w:rPr>
          <w:rFonts w:ascii="Times New Roman" w:hAnsi="Times New Roman"/>
          <w:sz w:val="24"/>
          <w:szCs w:val="24"/>
          <w:lang w:bidi="en-US"/>
        </w:rPr>
        <w:t xml:space="preserve"> chance of improving survival</w:t>
      </w:r>
      <w:r w:rsidRPr="00644C1F">
        <w:rPr>
          <w:rFonts w:ascii="Times New Roman" w:hAnsi="Times New Roman"/>
          <w:sz w:val="24"/>
          <w:szCs w:val="24"/>
          <w:lang w:bidi="en-US"/>
        </w:rPr>
        <w:t>.</w:t>
      </w:r>
      <w:r>
        <w:rPr>
          <w:rFonts w:ascii="Times New Roman" w:hAnsi="Times New Roman"/>
          <w:color w:val="000000"/>
          <w:sz w:val="24"/>
          <w:szCs w:val="24"/>
        </w:rPr>
        <w:t xml:space="preserve"> Such firms possess the</w:t>
      </w:r>
      <w:r w:rsidRPr="00644C1F">
        <w:rPr>
          <w:rFonts w:ascii="Times New Roman" w:hAnsi="Times New Roman"/>
          <w:color w:val="000000"/>
          <w:sz w:val="24"/>
          <w:szCs w:val="24"/>
        </w:rPr>
        <w:t xml:space="preserve"> ability to continue operating along the fulfillment of its mission and objectives and </w:t>
      </w:r>
      <w:r w:rsidRPr="00644C1F">
        <w:rPr>
          <w:rFonts w:ascii="Times New Roman" w:hAnsi="Times New Roman"/>
          <w:bCs/>
          <w:sz w:val="24"/>
          <w:szCs w:val="24"/>
        </w:rPr>
        <w:t>doing relatively well against all odds.</w:t>
      </w:r>
      <w:r>
        <w:rPr>
          <w:rFonts w:ascii="Times New Roman" w:hAnsi="Times New Roman"/>
          <w:bCs/>
          <w:sz w:val="24"/>
          <w:szCs w:val="24"/>
        </w:rPr>
        <w:t xml:space="preserve"> Furthermore, </w:t>
      </w:r>
      <w:r w:rsidRPr="00644C1F">
        <w:rPr>
          <w:rFonts w:ascii="Times New Roman" w:hAnsi="Times New Roman"/>
          <w:sz w:val="24"/>
          <w:szCs w:val="24"/>
        </w:rPr>
        <w:t xml:space="preserve">, as findings from the study </w:t>
      </w:r>
      <w:r>
        <w:rPr>
          <w:rFonts w:ascii="Times New Roman" w:hAnsi="Times New Roman"/>
          <w:sz w:val="24"/>
          <w:szCs w:val="24"/>
        </w:rPr>
        <w:t>revealed that social networking</w:t>
      </w:r>
      <w:r w:rsidRPr="00644C1F">
        <w:rPr>
          <w:rFonts w:ascii="Times New Roman" w:hAnsi="Times New Roman"/>
          <w:sz w:val="24"/>
          <w:szCs w:val="24"/>
        </w:rPr>
        <w:t xml:space="preserve"> significantly and positively affect </w:t>
      </w:r>
      <w:r w:rsidRPr="00436730">
        <w:rPr>
          <w:rFonts w:ascii="Times New Roman" w:hAnsi="Times New Roman"/>
          <w:sz w:val="24"/>
          <w:szCs w:val="24"/>
        </w:rPr>
        <w:t xml:space="preserve">organisational survival of male and female-led </w:t>
      </w:r>
      <w:r>
        <w:rPr>
          <w:rFonts w:ascii="Times New Roman" w:hAnsi="Times New Roman"/>
          <w:sz w:val="24"/>
          <w:szCs w:val="24"/>
        </w:rPr>
        <w:t>Branded eateries</w:t>
      </w:r>
      <w:r w:rsidRPr="00436730">
        <w:rPr>
          <w:rFonts w:ascii="Times New Roman" w:hAnsi="Times New Roman"/>
          <w:sz w:val="24"/>
          <w:szCs w:val="24"/>
        </w:rPr>
        <w:t xml:space="preserve"> in South-West Nigeria</w:t>
      </w:r>
      <w:r>
        <w:rPr>
          <w:rFonts w:ascii="Times New Roman" w:hAnsi="Times New Roman"/>
          <w:sz w:val="24"/>
          <w:szCs w:val="24"/>
        </w:rPr>
        <w:t xml:space="preserve">, we can safely conclude that social networking, </w:t>
      </w:r>
      <w:r w:rsidRPr="00276C4B">
        <w:rPr>
          <w:rFonts w:ascii="Times New Roman" w:hAnsi="Times New Roman"/>
          <w:sz w:val="24"/>
          <w:szCs w:val="24"/>
        </w:rPr>
        <w:t xml:space="preserve">which is </w:t>
      </w:r>
      <w:r w:rsidRPr="00276C4B">
        <w:rPr>
          <w:rFonts w:ascii="Times New Roman" w:eastAsia="Times New Roman" w:hAnsi="Times New Roman"/>
          <w:bCs/>
          <w:color w:val="000000"/>
          <w:sz w:val="24"/>
          <w:szCs w:val="24"/>
        </w:rPr>
        <w:t>the process of</w:t>
      </w:r>
      <w:r>
        <w:rPr>
          <w:rFonts w:ascii="Times New Roman" w:eastAsia="Times New Roman" w:hAnsi="Times New Roman"/>
          <w:bCs/>
          <w:color w:val="000000"/>
          <w:sz w:val="24"/>
          <w:szCs w:val="24"/>
        </w:rPr>
        <w:t xml:space="preserve"> networking with family, friends and social clubs or communities</w:t>
      </w:r>
      <w:r w:rsidRPr="00276C4B">
        <w:rPr>
          <w:rFonts w:ascii="Times New Roman" w:eastAsia="Times New Roman" w:hAnsi="Times New Roman"/>
          <w:color w:val="000000"/>
          <w:sz w:val="24"/>
          <w:szCs w:val="24"/>
        </w:rPr>
        <w:t xml:space="preserve"> is vital for firm</w:t>
      </w:r>
      <w:r>
        <w:rPr>
          <w:rFonts w:ascii="Times New Roman" w:eastAsia="Times New Roman" w:hAnsi="Times New Roman"/>
          <w:color w:val="000000"/>
          <w:sz w:val="24"/>
          <w:szCs w:val="24"/>
        </w:rPr>
        <w:t>s’</w:t>
      </w:r>
      <w:r w:rsidRPr="00276C4B">
        <w:rPr>
          <w:rFonts w:ascii="Times New Roman" w:eastAsia="Times New Roman" w:hAnsi="Times New Roman"/>
          <w:color w:val="000000"/>
          <w:sz w:val="24"/>
          <w:szCs w:val="24"/>
        </w:rPr>
        <w:t xml:space="preserve"> survival</w:t>
      </w:r>
      <w:r>
        <w:rPr>
          <w:rFonts w:ascii="Times New Roman" w:eastAsia="Times New Roman" w:hAnsi="Times New Roman"/>
          <w:color w:val="000000"/>
          <w:sz w:val="24"/>
          <w:szCs w:val="24"/>
        </w:rPr>
        <w:t>.</w:t>
      </w:r>
      <w:r w:rsidR="005F6755">
        <w:rPr>
          <w:rFonts w:ascii="Times New Roman" w:eastAsia="Times New Roman" w:hAnsi="Times New Roman"/>
          <w:color w:val="000000"/>
          <w:sz w:val="24"/>
          <w:szCs w:val="24"/>
        </w:rPr>
        <w:t xml:space="preserve"> The study recommended that </w:t>
      </w:r>
      <w:r w:rsidR="005F6755">
        <w:rPr>
          <w:rFonts w:ascii="Times New Roman" w:eastAsia="Times New Roman" w:hAnsi="Times New Roman"/>
          <w:sz w:val="24"/>
          <w:szCs w:val="24"/>
        </w:rPr>
        <w:t>i</w:t>
      </w:r>
      <w:r w:rsidR="005F6755" w:rsidRPr="00871E25">
        <w:rPr>
          <w:rFonts w:ascii="Times New Roman" w:eastAsia="Times New Roman" w:hAnsi="Times New Roman"/>
          <w:sz w:val="24"/>
          <w:szCs w:val="24"/>
        </w:rPr>
        <w:t>n this time of intense competition and turbulence in the marketing environment, a single networking strategy might be insufficient to arrest low performance. Therefore, managers should embrace the combinations of different networking strategies to improve performance and organisational survival.</w:t>
      </w:r>
    </w:p>
    <w:p w:rsidR="004317A3" w:rsidRDefault="00FA22A8" w:rsidP="003F4B19">
      <w:pPr>
        <w:pStyle w:val="ListParagraph"/>
        <w:spacing w:line="240" w:lineRule="auto"/>
        <w:ind w:left="0"/>
        <w:rPr>
          <w:rFonts w:ascii="Times New Roman" w:hAnsi="Times New Roman"/>
          <w:b/>
          <w:sz w:val="24"/>
          <w:szCs w:val="24"/>
        </w:rPr>
      </w:pPr>
      <w:r w:rsidRPr="00FA22A8">
        <w:rPr>
          <w:rFonts w:ascii="Times New Roman" w:hAnsi="Times New Roman"/>
          <w:b/>
          <w:sz w:val="24"/>
          <w:szCs w:val="24"/>
        </w:rPr>
        <w:lastRenderedPageBreak/>
        <w:t>Reference</w:t>
      </w:r>
    </w:p>
    <w:p w:rsidR="001B6FAD" w:rsidRDefault="001B6FAD" w:rsidP="001B6FAD">
      <w:pPr>
        <w:spacing w:line="240" w:lineRule="auto"/>
        <w:rPr>
          <w:rFonts w:ascii="Times New Roman" w:hAnsi="Times New Roman"/>
          <w:sz w:val="24"/>
          <w:szCs w:val="24"/>
        </w:rPr>
      </w:pPr>
      <w:bookmarkStart w:id="4" w:name="_GoBack"/>
      <w:bookmarkEnd w:id="4"/>
      <w:r>
        <w:rPr>
          <w:rFonts w:ascii="Times New Roman" w:hAnsi="Times New Roman"/>
          <w:sz w:val="24"/>
          <w:szCs w:val="24"/>
        </w:rPr>
        <w:t xml:space="preserve">Adele, H. A. (2015). </w:t>
      </w:r>
      <w:r w:rsidRPr="00991035">
        <w:rPr>
          <w:rFonts w:ascii="Times New Roman" w:hAnsi="Times New Roman"/>
          <w:sz w:val="24"/>
          <w:szCs w:val="24"/>
        </w:rPr>
        <w:t>Networking: A prerequisite for socio value creation of NGOs in South</w:t>
      </w:r>
      <w:r>
        <w:rPr>
          <w:rFonts w:ascii="Times New Roman" w:hAnsi="Times New Roman"/>
          <w:sz w:val="24"/>
          <w:szCs w:val="24"/>
        </w:rPr>
        <w:t>-</w:t>
      </w:r>
      <w:r>
        <w:rPr>
          <w:rFonts w:ascii="Times New Roman" w:hAnsi="Times New Roman"/>
          <w:sz w:val="24"/>
          <w:szCs w:val="24"/>
        </w:rPr>
        <w:tab/>
        <w:t>W</w:t>
      </w:r>
      <w:r w:rsidRPr="00991035">
        <w:rPr>
          <w:rFonts w:ascii="Times New Roman" w:hAnsi="Times New Roman"/>
          <w:sz w:val="24"/>
          <w:szCs w:val="24"/>
        </w:rPr>
        <w:t>estern</w:t>
      </w:r>
      <w:r>
        <w:rPr>
          <w:rFonts w:ascii="Times New Roman" w:hAnsi="Times New Roman"/>
          <w:sz w:val="24"/>
          <w:szCs w:val="24"/>
        </w:rPr>
        <w:t>,</w:t>
      </w:r>
      <w:r w:rsidRPr="00991035">
        <w:rPr>
          <w:rFonts w:ascii="Times New Roman" w:hAnsi="Times New Roman"/>
          <w:sz w:val="24"/>
          <w:szCs w:val="24"/>
        </w:rPr>
        <w:t xml:space="preserve"> Nigeria</w:t>
      </w:r>
      <w:r>
        <w:rPr>
          <w:rFonts w:ascii="Times New Roman" w:hAnsi="Times New Roman"/>
          <w:sz w:val="24"/>
          <w:szCs w:val="24"/>
        </w:rPr>
        <w:t>.</w:t>
      </w:r>
      <w:r w:rsidRPr="00991035">
        <w:rPr>
          <w:rFonts w:ascii="Times New Roman" w:hAnsi="Times New Roman"/>
          <w:i/>
          <w:sz w:val="24"/>
          <w:szCs w:val="24"/>
        </w:rPr>
        <w:t xml:space="preserve"> European Journal of Business and Social Sciences</w:t>
      </w:r>
      <w:r w:rsidRPr="00991035">
        <w:rPr>
          <w:rFonts w:ascii="Times New Roman" w:hAnsi="Times New Roman"/>
          <w:sz w:val="24"/>
          <w:szCs w:val="24"/>
        </w:rPr>
        <w:t>, 4(1), 75-89.</w:t>
      </w:r>
    </w:p>
    <w:p w:rsidR="001B6FAD" w:rsidRDefault="001B6FAD" w:rsidP="001B6FAD">
      <w:pPr>
        <w:spacing w:line="240" w:lineRule="auto"/>
        <w:rPr>
          <w:rFonts w:ascii="Times New Roman" w:hAnsi="Times New Roman"/>
          <w:sz w:val="24"/>
          <w:szCs w:val="24"/>
        </w:rPr>
      </w:pPr>
      <w:proofErr w:type="gramStart"/>
      <w:r>
        <w:rPr>
          <w:rFonts w:ascii="Times New Roman" w:hAnsi="Times New Roman"/>
          <w:sz w:val="24"/>
          <w:szCs w:val="24"/>
        </w:rPr>
        <w:t xml:space="preserve">Ali, K. C., Mohamed, Y. H., </w:t>
      </w:r>
      <w:proofErr w:type="spellStart"/>
      <w:r>
        <w:rPr>
          <w:rFonts w:ascii="Times New Roman" w:hAnsi="Times New Roman"/>
          <w:sz w:val="24"/>
          <w:szCs w:val="24"/>
        </w:rPr>
        <w:t>Adah-Kole</w:t>
      </w:r>
      <w:proofErr w:type="spellEnd"/>
      <w:r>
        <w:rPr>
          <w:rFonts w:ascii="Times New Roman" w:hAnsi="Times New Roman"/>
          <w:sz w:val="24"/>
          <w:szCs w:val="24"/>
        </w:rPr>
        <w:t>, E. O., &amp; Paul, J. (2020).</w:t>
      </w:r>
      <w:proofErr w:type="gramEnd"/>
      <w:r>
        <w:rPr>
          <w:rFonts w:ascii="Times New Roman" w:hAnsi="Times New Roman"/>
          <w:sz w:val="24"/>
          <w:szCs w:val="24"/>
        </w:rPr>
        <w:t xml:space="preserve"> Managerial attributes and</w:t>
      </w:r>
      <w:r>
        <w:rPr>
          <w:rFonts w:ascii="Times New Roman" w:hAnsi="Times New Roman"/>
          <w:sz w:val="24"/>
          <w:szCs w:val="24"/>
        </w:rPr>
        <w:tab/>
        <w:t>collaborative behaviours as determinants of export propensity: Evidence from Turkish</w:t>
      </w:r>
      <w:r>
        <w:rPr>
          <w:rFonts w:ascii="Times New Roman" w:hAnsi="Times New Roman"/>
          <w:sz w:val="24"/>
          <w:szCs w:val="24"/>
        </w:rPr>
        <w:tab/>
        <w:t xml:space="preserve">SMEs. </w:t>
      </w:r>
      <w:r w:rsidRPr="00A71AE1">
        <w:rPr>
          <w:rFonts w:ascii="Times New Roman" w:hAnsi="Times New Roman"/>
          <w:i/>
          <w:sz w:val="24"/>
          <w:szCs w:val="24"/>
        </w:rPr>
        <w:t>Contemporary Issues in Entrepreneurship Research,</w:t>
      </w:r>
      <w:r>
        <w:rPr>
          <w:rFonts w:ascii="Times New Roman" w:hAnsi="Times New Roman"/>
          <w:sz w:val="24"/>
          <w:szCs w:val="24"/>
        </w:rPr>
        <w:t xml:space="preserve"> 10, 33-49.</w:t>
      </w:r>
    </w:p>
    <w:p w:rsidR="001B6FAD" w:rsidRPr="00991035" w:rsidRDefault="001B6FAD" w:rsidP="001B6FAD">
      <w:pPr>
        <w:spacing w:line="240" w:lineRule="auto"/>
        <w:rPr>
          <w:rFonts w:ascii="Times New Roman" w:hAnsi="Times New Roman"/>
          <w:sz w:val="24"/>
          <w:szCs w:val="24"/>
        </w:rPr>
      </w:pPr>
      <w:proofErr w:type="gramStart"/>
      <w:r>
        <w:rPr>
          <w:rFonts w:ascii="Times New Roman" w:hAnsi="Times New Roman"/>
          <w:sz w:val="24"/>
          <w:szCs w:val="24"/>
        </w:rPr>
        <w:t>Anwar, M., &amp; Ali Shah, S. Z. (2018).</w:t>
      </w:r>
      <w:proofErr w:type="gramEnd"/>
      <w:r>
        <w:rPr>
          <w:rFonts w:ascii="Times New Roman" w:hAnsi="Times New Roman"/>
          <w:sz w:val="24"/>
          <w:szCs w:val="24"/>
        </w:rPr>
        <w:t xml:space="preserve"> Managerial networking and business model innovation:</w:t>
      </w:r>
      <w:r>
        <w:rPr>
          <w:rFonts w:ascii="Times New Roman" w:hAnsi="Times New Roman"/>
          <w:sz w:val="24"/>
          <w:szCs w:val="24"/>
        </w:rPr>
        <w:tab/>
        <w:t xml:space="preserve">Empirical study of new ventures in an emerging economy. </w:t>
      </w:r>
      <w:r>
        <w:rPr>
          <w:rFonts w:ascii="Times New Roman" w:hAnsi="Times New Roman"/>
          <w:i/>
          <w:sz w:val="24"/>
          <w:szCs w:val="24"/>
        </w:rPr>
        <w:t>Journal of Small Business &amp;</w:t>
      </w:r>
      <w:r>
        <w:rPr>
          <w:rFonts w:ascii="Times New Roman" w:hAnsi="Times New Roman"/>
          <w:i/>
          <w:sz w:val="24"/>
          <w:szCs w:val="24"/>
        </w:rPr>
        <w:tab/>
      </w:r>
      <w:r w:rsidRPr="00837097">
        <w:rPr>
          <w:rFonts w:ascii="Times New Roman" w:hAnsi="Times New Roman"/>
          <w:i/>
          <w:sz w:val="24"/>
          <w:szCs w:val="24"/>
        </w:rPr>
        <w:t>Entrepreneurship</w:t>
      </w:r>
      <w:r>
        <w:rPr>
          <w:rFonts w:ascii="Times New Roman" w:hAnsi="Times New Roman"/>
          <w:sz w:val="24"/>
          <w:szCs w:val="24"/>
        </w:rPr>
        <w:t>, 1-22.</w:t>
      </w:r>
    </w:p>
    <w:p w:rsidR="001B6FAD" w:rsidRDefault="001B6FAD" w:rsidP="001B6FAD">
      <w:pPr>
        <w:spacing w:line="240" w:lineRule="auto"/>
        <w:rPr>
          <w:rFonts w:ascii="Times New Roman" w:hAnsi="Times New Roman"/>
          <w:sz w:val="24"/>
          <w:szCs w:val="24"/>
        </w:rPr>
      </w:pPr>
      <w:r w:rsidRPr="00991035">
        <w:rPr>
          <w:rFonts w:ascii="Times New Roman" w:hAnsi="Times New Roman"/>
          <w:sz w:val="24"/>
          <w:szCs w:val="24"/>
        </w:rPr>
        <w:t xml:space="preserve">Anwar, M., </w:t>
      </w:r>
      <w:proofErr w:type="spellStart"/>
      <w:r w:rsidRPr="00991035">
        <w:rPr>
          <w:rFonts w:ascii="Times New Roman" w:hAnsi="Times New Roman"/>
          <w:sz w:val="24"/>
          <w:szCs w:val="24"/>
        </w:rPr>
        <w:t>Rehman</w:t>
      </w:r>
      <w:proofErr w:type="spellEnd"/>
      <w:r w:rsidRPr="00991035">
        <w:rPr>
          <w:rFonts w:ascii="Times New Roman" w:hAnsi="Times New Roman"/>
          <w:sz w:val="24"/>
          <w:szCs w:val="24"/>
        </w:rPr>
        <w:t>, A. U., &amp; Shah, S. Z. A. (2018</w:t>
      </w:r>
      <w:r>
        <w:rPr>
          <w:rFonts w:ascii="Times New Roman" w:hAnsi="Times New Roman"/>
          <w:sz w:val="24"/>
          <w:szCs w:val="24"/>
        </w:rPr>
        <w:t>). Networking and new venture’s</w:t>
      </w:r>
      <w:r>
        <w:rPr>
          <w:rFonts w:ascii="Times New Roman" w:hAnsi="Times New Roman"/>
          <w:sz w:val="24"/>
          <w:szCs w:val="24"/>
        </w:rPr>
        <w:tab/>
      </w:r>
      <w:r w:rsidRPr="00991035">
        <w:rPr>
          <w:rFonts w:ascii="Times New Roman" w:hAnsi="Times New Roman"/>
          <w:sz w:val="24"/>
          <w:szCs w:val="24"/>
        </w:rPr>
        <w:t xml:space="preserve">performance: Mediating role of competitive advantage. </w:t>
      </w:r>
      <w:proofErr w:type="gramStart"/>
      <w:r w:rsidRPr="00991035">
        <w:rPr>
          <w:rFonts w:ascii="Times New Roman" w:hAnsi="Times New Roman"/>
          <w:i/>
          <w:sz w:val="24"/>
          <w:szCs w:val="24"/>
        </w:rPr>
        <w:t>Internati</w:t>
      </w:r>
      <w:r>
        <w:rPr>
          <w:rFonts w:ascii="Times New Roman" w:hAnsi="Times New Roman"/>
          <w:i/>
          <w:sz w:val="24"/>
          <w:szCs w:val="24"/>
        </w:rPr>
        <w:t>onal Journal of</w:t>
      </w:r>
      <w:r>
        <w:rPr>
          <w:rFonts w:ascii="Times New Roman" w:hAnsi="Times New Roman"/>
          <w:i/>
          <w:sz w:val="24"/>
          <w:szCs w:val="24"/>
        </w:rPr>
        <w:tab/>
      </w:r>
      <w:r w:rsidRPr="00991035">
        <w:rPr>
          <w:rFonts w:ascii="Times New Roman" w:hAnsi="Times New Roman"/>
          <w:i/>
          <w:sz w:val="24"/>
          <w:szCs w:val="24"/>
        </w:rPr>
        <w:t>Emerging Markets</w:t>
      </w:r>
      <w:r>
        <w:rPr>
          <w:rFonts w:ascii="Times New Roman" w:hAnsi="Times New Roman"/>
          <w:sz w:val="24"/>
          <w:szCs w:val="24"/>
        </w:rPr>
        <w:t>, 00-00.</w:t>
      </w:r>
      <w:proofErr w:type="gramEnd"/>
    </w:p>
    <w:p w:rsidR="001B6FAD" w:rsidRPr="00991035"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Bogren</w:t>
      </w:r>
      <w:proofErr w:type="spellEnd"/>
      <w:r>
        <w:rPr>
          <w:rFonts w:ascii="Times New Roman" w:hAnsi="Times New Roman"/>
          <w:sz w:val="24"/>
          <w:szCs w:val="24"/>
        </w:rPr>
        <w:t xml:space="preserve">, M., von </w:t>
      </w:r>
      <w:proofErr w:type="spellStart"/>
      <w:r>
        <w:rPr>
          <w:rFonts w:ascii="Times New Roman" w:hAnsi="Times New Roman"/>
          <w:sz w:val="24"/>
          <w:szCs w:val="24"/>
        </w:rPr>
        <w:t>Friedrichs</w:t>
      </w:r>
      <w:proofErr w:type="spellEnd"/>
      <w:r>
        <w:rPr>
          <w:rFonts w:ascii="Times New Roman" w:hAnsi="Times New Roman"/>
          <w:sz w:val="24"/>
          <w:szCs w:val="24"/>
        </w:rPr>
        <w:t xml:space="preserve">, Y., </w:t>
      </w:r>
      <w:proofErr w:type="spellStart"/>
      <w:r>
        <w:rPr>
          <w:rFonts w:ascii="Times New Roman" w:hAnsi="Times New Roman"/>
          <w:sz w:val="24"/>
          <w:szCs w:val="24"/>
        </w:rPr>
        <w:t>Rennemo</w:t>
      </w:r>
      <w:proofErr w:type="spellEnd"/>
      <w:r>
        <w:rPr>
          <w:rFonts w:ascii="Times New Roman" w:hAnsi="Times New Roman"/>
          <w:sz w:val="24"/>
          <w:szCs w:val="24"/>
        </w:rPr>
        <w:t>, O., &amp;</w:t>
      </w:r>
      <w:proofErr w:type="spellStart"/>
      <w:r>
        <w:rPr>
          <w:rFonts w:ascii="Times New Roman" w:hAnsi="Times New Roman"/>
          <w:sz w:val="24"/>
          <w:szCs w:val="24"/>
        </w:rPr>
        <w:t>Widding</w:t>
      </w:r>
      <w:proofErr w:type="spellEnd"/>
      <w:r>
        <w:rPr>
          <w:rFonts w:ascii="Times New Roman" w:hAnsi="Times New Roman"/>
          <w:sz w:val="24"/>
          <w:szCs w:val="24"/>
        </w:rPr>
        <w:t>, O. (2013).</w:t>
      </w:r>
      <w:proofErr w:type="gramEnd"/>
      <w:r>
        <w:rPr>
          <w:rFonts w:ascii="Times New Roman" w:hAnsi="Times New Roman"/>
          <w:sz w:val="24"/>
          <w:szCs w:val="24"/>
        </w:rPr>
        <w:t xml:space="preserve"> Networking women</w:t>
      </w:r>
      <w:r>
        <w:rPr>
          <w:rFonts w:ascii="Times New Roman" w:hAnsi="Times New Roman"/>
          <w:sz w:val="24"/>
          <w:szCs w:val="24"/>
        </w:rPr>
        <w:tab/>
        <w:t>entrepreneurs: Fruitful for business growth? International Journal of Gender and</w:t>
      </w:r>
      <w:r>
        <w:rPr>
          <w:rFonts w:ascii="Times New Roman" w:hAnsi="Times New Roman"/>
          <w:sz w:val="24"/>
          <w:szCs w:val="24"/>
        </w:rPr>
        <w:tab/>
        <w:t>Entrepreneurship, 5(1), 60-77.</w:t>
      </w:r>
    </w:p>
    <w:p w:rsidR="001B6FAD" w:rsidRPr="001B57FD" w:rsidRDefault="001B6FAD" w:rsidP="001B6FAD">
      <w:pPr>
        <w:spacing w:line="240" w:lineRule="auto"/>
        <w:rPr>
          <w:rFonts w:ascii="Times New Roman" w:hAnsi="Times New Roman"/>
          <w:sz w:val="24"/>
          <w:szCs w:val="24"/>
        </w:rPr>
      </w:pPr>
      <w:proofErr w:type="gramStart"/>
      <w:r w:rsidRPr="001B57FD">
        <w:rPr>
          <w:rStyle w:val="Hyperlink"/>
          <w:sz w:val="24"/>
          <w:szCs w:val="24"/>
        </w:rPr>
        <w:t>Breuer</w:t>
      </w:r>
      <w:r w:rsidRPr="001B6FAD">
        <w:rPr>
          <w:rStyle w:val="Hyperlink"/>
          <w:color w:val="auto"/>
          <w:sz w:val="24"/>
          <w:szCs w:val="24"/>
          <w:u w:val="none"/>
        </w:rPr>
        <w:t>, H., &amp;</w:t>
      </w:r>
      <w:proofErr w:type="spellStart"/>
      <w:r w:rsidRPr="001B6FAD">
        <w:rPr>
          <w:rStyle w:val="Hyperlink"/>
          <w:color w:val="auto"/>
          <w:sz w:val="24"/>
          <w:szCs w:val="24"/>
          <w:u w:val="none"/>
        </w:rPr>
        <w:t>Ludeke</w:t>
      </w:r>
      <w:proofErr w:type="spellEnd"/>
      <w:r w:rsidRPr="001B6FAD">
        <w:rPr>
          <w:rStyle w:val="Hyperlink"/>
          <w:color w:val="auto"/>
          <w:sz w:val="24"/>
          <w:szCs w:val="24"/>
          <w:u w:val="none"/>
        </w:rPr>
        <w:t>-Freund, F. (2017).</w:t>
      </w:r>
      <w:proofErr w:type="gramEnd"/>
      <w:r w:rsidRPr="001B6FAD">
        <w:rPr>
          <w:rStyle w:val="Hyperlink"/>
          <w:color w:val="auto"/>
          <w:sz w:val="24"/>
          <w:szCs w:val="24"/>
          <w:u w:val="none"/>
        </w:rPr>
        <w:t xml:space="preserve"> Values-based network and business model innovation.</w:t>
      </w:r>
      <w:r w:rsidRPr="001B6FAD">
        <w:rPr>
          <w:rStyle w:val="Hyperlink"/>
          <w:color w:val="auto"/>
          <w:sz w:val="24"/>
          <w:szCs w:val="24"/>
          <w:u w:val="none"/>
        </w:rPr>
        <w:tab/>
      </w:r>
      <w:r w:rsidRPr="001B6FAD">
        <w:rPr>
          <w:rStyle w:val="Hyperlink"/>
          <w:i/>
          <w:color w:val="auto"/>
          <w:sz w:val="24"/>
          <w:szCs w:val="24"/>
          <w:u w:val="none"/>
        </w:rPr>
        <w:t>International Journal of Innovation Management</w:t>
      </w:r>
      <w:r w:rsidRPr="001B6FAD">
        <w:rPr>
          <w:rStyle w:val="Hyperlink"/>
          <w:color w:val="auto"/>
          <w:sz w:val="24"/>
          <w:szCs w:val="24"/>
          <w:u w:val="none"/>
        </w:rPr>
        <w:t>, 21(03), 1-35</w:t>
      </w:r>
      <w:r w:rsidRPr="001B57FD">
        <w:rPr>
          <w:rStyle w:val="Hyperlink"/>
          <w:sz w:val="24"/>
          <w:szCs w:val="24"/>
        </w:rPr>
        <w:t>.</w:t>
      </w:r>
    </w:p>
    <w:p w:rsidR="001B6FAD"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Cantamessa</w:t>
      </w:r>
      <w:proofErr w:type="spellEnd"/>
      <w:r>
        <w:rPr>
          <w:rFonts w:ascii="Times New Roman" w:hAnsi="Times New Roman"/>
          <w:sz w:val="24"/>
          <w:szCs w:val="24"/>
        </w:rPr>
        <w:t xml:space="preserve">, M., </w:t>
      </w:r>
      <w:proofErr w:type="spellStart"/>
      <w:r>
        <w:rPr>
          <w:rFonts w:ascii="Times New Roman" w:hAnsi="Times New Roman"/>
          <w:sz w:val="24"/>
          <w:szCs w:val="24"/>
        </w:rPr>
        <w:t>Gatteschi</w:t>
      </w:r>
      <w:proofErr w:type="spellEnd"/>
      <w:r>
        <w:rPr>
          <w:rFonts w:ascii="Times New Roman" w:hAnsi="Times New Roman"/>
          <w:sz w:val="24"/>
          <w:szCs w:val="24"/>
        </w:rPr>
        <w:t xml:space="preserve">, V., </w:t>
      </w:r>
      <w:proofErr w:type="spellStart"/>
      <w:r>
        <w:rPr>
          <w:rFonts w:ascii="Times New Roman" w:hAnsi="Times New Roman"/>
          <w:sz w:val="24"/>
          <w:szCs w:val="24"/>
        </w:rPr>
        <w:t>Perboli</w:t>
      </w:r>
      <w:proofErr w:type="spellEnd"/>
      <w:r>
        <w:rPr>
          <w:rFonts w:ascii="Times New Roman" w:hAnsi="Times New Roman"/>
          <w:sz w:val="24"/>
          <w:szCs w:val="24"/>
        </w:rPr>
        <w:t>, G., &amp;</w:t>
      </w:r>
      <w:proofErr w:type="spellStart"/>
      <w:r>
        <w:rPr>
          <w:rFonts w:ascii="Times New Roman" w:hAnsi="Times New Roman"/>
          <w:sz w:val="24"/>
          <w:szCs w:val="24"/>
        </w:rPr>
        <w:t>Rosano</w:t>
      </w:r>
      <w:proofErr w:type="spellEnd"/>
      <w:r>
        <w:rPr>
          <w:rFonts w:ascii="Times New Roman" w:hAnsi="Times New Roman"/>
          <w:sz w:val="24"/>
          <w:szCs w:val="24"/>
        </w:rPr>
        <w:t>, M. (2018).Startups’ road to failure.</w:t>
      </w:r>
      <w:proofErr w:type="gramEnd"/>
      <w:r>
        <w:rPr>
          <w:rFonts w:ascii="Times New Roman" w:hAnsi="Times New Roman"/>
          <w:sz w:val="24"/>
          <w:szCs w:val="24"/>
        </w:rPr>
        <w:tab/>
      </w:r>
      <w:proofErr w:type="gramStart"/>
      <w:r w:rsidRPr="00F52732">
        <w:rPr>
          <w:rFonts w:ascii="Times New Roman" w:hAnsi="Times New Roman"/>
          <w:i/>
          <w:sz w:val="24"/>
          <w:szCs w:val="24"/>
        </w:rPr>
        <w:t>Sustainability</w:t>
      </w:r>
      <w:r>
        <w:rPr>
          <w:rFonts w:ascii="Times New Roman" w:hAnsi="Times New Roman"/>
          <w:sz w:val="24"/>
          <w:szCs w:val="24"/>
        </w:rPr>
        <w:t>, 10(7), 2346.</w:t>
      </w:r>
      <w:proofErr w:type="gramEnd"/>
    </w:p>
    <w:p w:rsidR="001B6FAD" w:rsidRDefault="001B6FAD" w:rsidP="001B6FAD">
      <w:pPr>
        <w:spacing w:line="240" w:lineRule="auto"/>
        <w:rPr>
          <w:rFonts w:ascii="Times New Roman" w:hAnsi="Times New Roman"/>
          <w:sz w:val="24"/>
          <w:szCs w:val="24"/>
        </w:rPr>
      </w:pPr>
      <w:proofErr w:type="gramStart"/>
      <w:r>
        <w:rPr>
          <w:rFonts w:ascii="Times New Roman" w:hAnsi="Times New Roman"/>
          <w:sz w:val="24"/>
          <w:szCs w:val="24"/>
        </w:rPr>
        <w:t>Chung, H. F. L</w:t>
      </w:r>
      <w:r w:rsidRPr="00991035">
        <w:rPr>
          <w:rFonts w:ascii="Times New Roman" w:hAnsi="Times New Roman"/>
          <w:sz w:val="24"/>
          <w:szCs w:val="24"/>
        </w:rPr>
        <w:t>., Yang, Z., &amp; Huang, P. (2015).</w:t>
      </w:r>
      <w:proofErr w:type="gramEnd"/>
      <w:r w:rsidRPr="00991035">
        <w:rPr>
          <w:rFonts w:ascii="Times New Roman" w:hAnsi="Times New Roman"/>
          <w:sz w:val="24"/>
          <w:szCs w:val="24"/>
        </w:rPr>
        <w:t xml:space="preserve"> How does or</w:t>
      </w:r>
      <w:r>
        <w:rPr>
          <w:rFonts w:ascii="Times New Roman" w:hAnsi="Times New Roman"/>
          <w:sz w:val="24"/>
          <w:szCs w:val="24"/>
        </w:rPr>
        <w:t>ganisational learning matter in</w:t>
      </w:r>
      <w:r>
        <w:rPr>
          <w:rFonts w:ascii="Times New Roman" w:hAnsi="Times New Roman"/>
          <w:sz w:val="24"/>
          <w:szCs w:val="24"/>
        </w:rPr>
        <w:tab/>
      </w:r>
      <w:r w:rsidRPr="00991035">
        <w:rPr>
          <w:rFonts w:ascii="Times New Roman" w:hAnsi="Times New Roman"/>
          <w:sz w:val="24"/>
          <w:szCs w:val="24"/>
        </w:rPr>
        <w:t xml:space="preserve">strategic business performance? </w:t>
      </w:r>
      <w:proofErr w:type="gramStart"/>
      <w:r w:rsidRPr="00991035">
        <w:rPr>
          <w:rFonts w:ascii="Times New Roman" w:hAnsi="Times New Roman"/>
          <w:sz w:val="24"/>
          <w:szCs w:val="24"/>
        </w:rPr>
        <w:t xml:space="preserve">The contingency role of </w:t>
      </w:r>
      <w:proofErr w:type="spellStart"/>
      <w:r w:rsidRPr="00991035">
        <w:rPr>
          <w:rFonts w:ascii="Times New Roman" w:hAnsi="Times New Roman"/>
          <w:sz w:val="24"/>
          <w:szCs w:val="24"/>
        </w:rPr>
        <w:t>guanxi</w:t>
      </w:r>
      <w:proofErr w:type="spellEnd"/>
      <w:r w:rsidRPr="00991035">
        <w:rPr>
          <w:rFonts w:ascii="Times New Roman" w:hAnsi="Times New Roman"/>
          <w:sz w:val="24"/>
          <w:szCs w:val="24"/>
        </w:rPr>
        <w:t xml:space="preserve"> </w:t>
      </w:r>
      <w:proofErr w:type="spellStart"/>
      <w:r w:rsidRPr="00991035">
        <w:rPr>
          <w:rFonts w:ascii="Times New Roman" w:hAnsi="Times New Roman"/>
          <w:sz w:val="24"/>
          <w:szCs w:val="24"/>
        </w:rPr>
        <w:t>networking.</w:t>
      </w:r>
      <w:r>
        <w:rPr>
          <w:rFonts w:ascii="Times New Roman" w:hAnsi="Times New Roman"/>
          <w:i/>
          <w:sz w:val="24"/>
          <w:szCs w:val="24"/>
        </w:rPr>
        <w:t>Journal</w:t>
      </w:r>
      <w:proofErr w:type="spellEnd"/>
      <w:r>
        <w:rPr>
          <w:rFonts w:ascii="Times New Roman" w:hAnsi="Times New Roman"/>
          <w:i/>
          <w:sz w:val="24"/>
          <w:szCs w:val="24"/>
        </w:rPr>
        <w:t xml:space="preserve"> of</w:t>
      </w:r>
      <w:r>
        <w:rPr>
          <w:rFonts w:ascii="Times New Roman" w:hAnsi="Times New Roman"/>
          <w:i/>
          <w:sz w:val="24"/>
          <w:szCs w:val="24"/>
        </w:rPr>
        <w:tab/>
      </w:r>
      <w:r w:rsidRPr="00991035">
        <w:rPr>
          <w:rFonts w:ascii="Times New Roman" w:hAnsi="Times New Roman"/>
          <w:i/>
          <w:sz w:val="24"/>
          <w:szCs w:val="24"/>
        </w:rPr>
        <w:t xml:space="preserve">Business Research, </w:t>
      </w:r>
      <w:r w:rsidRPr="00991035">
        <w:rPr>
          <w:rFonts w:ascii="Times New Roman" w:hAnsi="Times New Roman"/>
          <w:sz w:val="24"/>
          <w:szCs w:val="24"/>
        </w:rPr>
        <w:t>15(1), 1216–1224.</w:t>
      </w:r>
      <w:proofErr w:type="gramEnd"/>
      <w:r w:rsidRPr="00991035">
        <w:rPr>
          <w:rFonts w:ascii="Times New Roman" w:hAnsi="Times New Roman"/>
          <w:sz w:val="24"/>
          <w:szCs w:val="24"/>
        </w:rPr>
        <w:t xml:space="preserve">  </w:t>
      </w:r>
    </w:p>
    <w:p w:rsidR="001B6FAD" w:rsidRPr="004F50C0" w:rsidRDefault="001B6FAD" w:rsidP="001B6FAD">
      <w:pPr>
        <w:spacing w:line="240" w:lineRule="auto"/>
        <w:rPr>
          <w:rFonts w:ascii="Times New Roman" w:hAnsi="Times New Roman"/>
          <w:sz w:val="24"/>
          <w:szCs w:val="24"/>
        </w:rPr>
      </w:pPr>
      <w:r w:rsidRPr="004F50C0">
        <w:rPr>
          <w:rFonts w:ascii="Times New Roman" w:hAnsi="Times New Roman"/>
          <w:sz w:val="24"/>
          <w:szCs w:val="24"/>
        </w:rPr>
        <w:t xml:space="preserve">Cook, L., &amp; Barrett, C. (2020). How Covid-19 is escalating problem debt. </w:t>
      </w:r>
      <w:proofErr w:type="gramStart"/>
      <w:r w:rsidRPr="004F50C0">
        <w:rPr>
          <w:rFonts w:ascii="Times New Roman" w:hAnsi="Times New Roman"/>
          <w:sz w:val="24"/>
          <w:szCs w:val="24"/>
        </w:rPr>
        <w:t>Received 3- 6-</w:t>
      </w:r>
      <w:r>
        <w:rPr>
          <w:rFonts w:ascii="Times New Roman" w:hAnsi="Times New Roman"/>
          <w:sz w:val="24"/>
          <w:szCs w:val="24"/>
        </w:rPr>
        <w:t>2020,</w:t>
      </w:r>
      <w:r>
        <w:rPr>
          <w:rFonts w:ascii="Times New Roman" w:hAnsi="Times New Roman"/>
          <w:sz w:val="24"/>
          <w:szCs w:val="24"/>
        </w:rPr>
        <w:tab/>
      </w:r>
      <w:r w:rsidRPr="004F50C0">
        <w:rPr>
          <w:rFonts w:ascii="Times New Roman" w:hAnsi="Times New Roman"/>
          <w:sz w:val="24"/>
          <w:szCs w:val="24"/>
        </w:rPr>
        <w:t>from https://www.ft.com/content/4062105a-afaf-4b28-bde6- ba71d5767ec0.</w:t>
      </w:r>
      <w:proofErr w:type="gramEnd"/>
    </w:p>
    <w:p w:rsidR="001B6FAD" w:rsidRDefault="001B6FAD" w:rsidP="001B6FAD">
      <w:pPr>
        <w:spacing w:line="240" w:lineRule="auto"/>
        <w:rPr>
          <w:rFonts w:ascii="Times New Roman" w:hAnsi="Times New Roman"/>
          <w:sz w:val="24"/>
          <w:szCs w:val="24"/>
        </w:rPr>
      </w:pPr>
      <w:proofErr w:type="spellStart"/>
      <w:r w:rsidRPr="00A41563">
        <w:rPr>
          <w:rFonts w:ascii="Times New Roman" w:hAnsi="Times New Roman"/>
          <w:sz w:val="24"/>
          <w:szCs w:val="24"/>
        </w:rPr>
        <w:t>Filho</w:t>
      </w:r>
      <w:proofErr w:type="spellEnd"/>
      <w:r w:rsidRPr="00A41563">
        <w:rPr>
          <w:rFonts w:ascii="Times New Roman" w:hAnsi="Times New Roman"/>
          <w:sz w:val="24"/>
          <w:szCs w:val="24"/>
        </w:rPr>
        <w:t>, E. E., Albuquerque, A. F.</w:t>
      </w:r>
      <w:r>
        <w:rPr>
          <w:rFonts w:ascii="Times New Roman" w:hAnsi="Times New Roman"/>
          <w:sz w:val="24"/>
          <w:szCs w:val="24"/>
        </w:rPr>
        <w:t>,</w:t>
      </w:r>
      <w:r w:rsidRPr="00A41563">
        <w:rPr>
          <w:rFonts w:ascii="Times New Roman" w:hAnsi="Times New Roman"/>
          <w:sz w:val="24"/>
          <w:szCs w:val="24"/>
        </w:rPr>
        <w:t xml:space="preserve"> Nagano, M. </w:t>
      </w:r>
      <w:proofErr w:type="spellStart"/>
      <w:r w:rsidRPr="00A41563">
        <w:rPr>
          <w:rFonts w:ascii="Times New Roman" w:hAnsi="Times New Roman"/>
          <w:sz w:val="24"/>
          <w:szCs w:val="24"/>
        </w:rPr>
        <w:t>S.</w:t>
      </w:r>
      <w:proofErr w:type="gramStart"/>
      <w:r>
        <w:rPr>
          <w:rFonts w:ascii="Times New Roman" w:hAnsi="Times New Roman"/>
          <w:sz w:val="24"/>
          <w:szCs w:val="24"/>
        </w:rPr>
        <w:t>,</w:t>
      </w:r>
      <w:r w:rsidRPr="00A41563">
        <w:rPr>
          <w:rFonts w:ascii="Times New Roman" w:hAnsi="Times New Roman"/>
          <w:sz w:val="24"/>
          <w:szCs w:val="24"/>
        </w:rPr>
        <w:t>Philippsen</w:t>
      </w:r>
      <w:proofErr w:type="spellEnd"/>
      <w:proofErr w:type="gramEnd"/>
      <w:r w:rsidRPr="00A41563">
        <w:rPr>
          <w:rFonts w:ascii="Times New Roman" w:hAnsi="Times New Roman"/>
          <w:sz w:val="24"/>
          <w:szCs w:val="24"/>
        </w:rPr>
        <w:t xml:space="preserve"> </w:t>
      </w:r>
      <w:proofErr w:type="spellStart"/>
      <w:r w:rsidRPr="00A41563">
        <w:rPr>
          <w:rFonts w:ascii="Times New Roman" w:hAnsi="Times New Roman"/>
          <w:sz w:val="24"/>
          <w:szCs w:val="24"/>
        </w:rPr>
        <w:t>Junior,L</w:t>
      </w:r>
      <w:proofErr w:type="spellEnd"/>
      <w:r w:rsidRPr="00A41563">
        <w:rPr>
          <w:rFonts w:ascii="Times New Roman" w:hAnsi="Times New Roman"/>
          <w:sz w:val="24"/>
          <w:szCs w:val="24"/>
        </w:rPr>
        <w:t>. A.</w:t>
      </w:r>
      <w:r>
        <w:rPr>
          <w:rFonts w:ascii="Times New Roman" w:hAnsi="Times New Roman"/>
          <w:sz w:val="24"/>
          <w:szCs w:val="24"/>
        </w:rPr>
        <w:t>,&amp;</w:t>
      </w:r>
      <w:r w:rsidRPr="00A41563">
        <w:rPr>
          <w:rFonts w:ascii="Times New Roman" w:hAnsi="Times New Roman"/>
          <w:sz w:val="24"/>
          <w:szCs w:val="24"/>
        </w:rPr>
        <w:t xml:space="preserve"> de </w:t>
      </w:r>
      <w:proofErr w:type="spellStart"/>
      <w:r w:rsidRPr="00A41563">
        <w:rPr>
          <w:rFonts w:ascii="Times New Roman" w:hAnsi="Times New Roman"/>
          <w:sz w:val="24"/>
          <w:szCs w:val="24"/>
        </w:rPr>
        <w:t>Oliveira.J</w:t>
      </w:r>
      <w:proofErr w:type="spellEnd"/>
      <w:r w:rsidRPr="00A41563">
        <w:rPr>
          <w:rFonts w:ascii="Times New Roman" w:hAnsi="Times New Roman"/>
          <w:sz w:val="24"/>
          <w:szCs w:val="24"/>
        </w:rPr>
        <w:t>.</w:t>
      </w:r>
      <w:r>
        <w:rPr>
          <w:rFonts w:ascii="Times New Roman" w:hAnsi="Times New Roman"/>
          <w:sz w:val="24"/>
          <w:szCs w:val="24"/>
        </w:rPr>
        <w:tab/>
        <w:t>(</w:t>
      </w:r>
      <w:r w:rsidRPr="00A41563">
        <w:rPr>
          <w:rFonts w:ascii="Times New Roman" w:hAnsi="Times New Roman"/>
          <w:sz w:val="24"/>
          <w:szCs w:val="24"/>
        </w:rPr>
        <w:t>2017</w:t>
      </w:r>
      <w:r>
        <w:rPr>
          <w:rFonts w:ascii="Times New Roman" w:hAnsi="Times New Roman"/>
          <w:sz w:val="24"/>
          <w:szCs w:val="24"/>
        </w:rPr>
        <w:t>).</w:t>
      </w:r>
      <w:r w:rsidRPr="00A41563">
        <w:rPr>
          <w:rFonts w:ascii="Times New Roman" w:hAnsi="Times New Roman"/>
          <w:sz w:val="24"/>
          <w:szCs w:val="24"/>
        </w:rPr>
        <w:t>Identifying SME Mortality Fa</w:t>
      </w:r>
      <w:r>
        <w:rPr>
          <w:rFonts w:ascii="Times New Roman" w:hAnsi="Times New Roman"/>
          <w:sz w:val="24"/>
          <w:szCs w:val="24"/>
        </w:rPr>
        <w:t>ctors in the Life Cycle Stages: An Empirical</w:t>
      </w:r>
      <w:r>
        <w:rPr>
          <w:rFonts w:ascii="Times New Roman" w:hAnsi="Times New Roman"/>
          <w:sz w:val="24"/>
          <w:szCs w:val="24"/>
        </w:rPr>
        <w:tab/>
      </w:r>
      <w:r w:rsidRPr="00A41563">
        <w:rPr>
          <w:rFonts w:ascii="Times New Roman" w:hAnsi="Times New Roman"/>
          <w:sz w:val="24"/>
          <w:szCs w:val="24"/>
        </w:rPr>
        <w:t>Approach of Relevant Factors for Small Business Owner-</w:t>
      </w:r>
      <w:r>
        <w:rPr>
          <w:rFonts w:ascii="Times New Roman" w:hAnsi="Times New Roman"/>
          <w:sz w:val="24"/>
          <w:szCs w:val="24"/>
        </w:rPr>
        <w:t xml:space="preserve">Managers in Brazil. </w:t>
      </w:r>
      <w:r w:rsidRPr="001F34EE">
        <w:rPr>
          <w:rFonts w:ascii="Times New Roman" w:hAnsi="Times New Roman"/>
          <w:i/>
          <w:sz w:val="24"/>
          <w:szCs w:val="24"/>
        </w:rPr>
        <w:t>Journal of</w:t>
      </w:r>
      <w:r w:rsidRPr="001F34EE">
        <w:rPr>
          <w:rFonts w:ascii="Times New Roman" w:hAnsi="Times New Roman"/>
          <w:i/>
          <w:sz w:val="24"/>
          <w:szCs w:val="24"/>
        </w:rPr>
        <w:tab/>
        <w:t>Global Entrepreneurship Research</w:t>
      </w:r>
      <w:r>
        <w:rPr>
          <w:rFonts w:ascii="Times New Roman" w:hAnsi="Times New Roman"/>
          <w:sz w:val="24"/>
          <w:szCs w:val="24"/>
        </w:rPr>
        <w:t xml:space="preserve">, 7(1), </w:t>
      </w:r>
      <w:r w:rsidRPr="00A41563">
        <w:rPr>
          <w:rFonts w:ascii="Times New Roman" w:hAnsi="Times New Roman"/>
          <w:sz w:val="24"/>
          <w:szCs w:val="24"/>
        </w:rPr>
        <w:t>1–15.</w:t>
      </w:r>
    </w:p>
    <w:p w:rsidR="008006A6" w:rsidRDefault="008006A6" w:rsidP="008006A6">
      <w:pPr>
        <w:spacing w:line="240" w:lineRule="auto"/>
        <w:rPr>
          <w:rFonts w:ascii="Times New Roman" w:hAnsi="Times New Roman"/>
          <w:sz w:val="24"/>
          <w:szCs w:val="24"/>
        </w:rPr>
      </w:pPr>
      <w:proofErr w:type="spellStart"/>
      <w:proofErr w:type="gramStart"/>
      <w:r>
        <w:rPr>
          <w:rFonts w:ascii="Times New Roman" w:hAnsi="Times New Roman"/>
          <w:sz w:val="24"/>
          <w:szCs w:val="24"/>
        </w:rPr>
        <w:t>Greguletz</w:t>
      </w:r>
      <w:proofErr w:type="spellEnd"/>
      <w:r>
        <w:rPr>
          <w:rFonts w:ascii="Times New Roman" w:hAnsi="Times New Roman"/>
          <w:sz w:val="24"/>
          <w:szCs w:val="24"/>
        </w:rPr>
        <w:t>, E., Diehl, M. –R., &amp; Kreutzer, K. (2018).</w:t>
      </w:r>
      <w:proofErr w:type="gramEnd"/>
      <w:r>
        <w:rPr>
          <w:rFonts w:ascii="Times New Roman" w:hAnsi="Times New Roman"/>
          <w:sz w:val="24"/>
          <w:szCs w:val="24"/>
        </w:rPr>
        <w:t xml:space="preserve"> Why women build less effective networks</w:t>
      </w:r>
      <w:r>
        <w:rPr>
          <w:rFonts w:ascii="Times New Roman" w:hAnsi="Times New Roman"/>
          <w:sz w:val="24"/>
          <w:szCs w:val="24"/>
        </w:rPr>
        <w:tab/>
        <w:t xml:space="preserve">than men: The role of structural exclusion and personal hesitation. </w:t>
      </w:r>
      <w:proofErr w:type="gramStart"/>
      <w:r w:rsidRPr="006D33C7">
        <w:rPr>
          <w:rFonts w:ascii="Times New Roman" w:hAnsi="Times New Roman"/>
          <w:i/>
          <w:sz w:val="24"/>
          <w:szCs w:val="24"/>
        </w:rPr>
        <w:t>Human Relations</w:t>
      </w:r>
      <w:r>
        <w:rPr>
          <w:rFonts w:ascii="Times New Roman" w:hAnsi="Times New Roman"/>
          <w:sz w:val="24"/>
          <w:szCs w:val="24"/>
        </w:rPr>
        <w:t>,</w:t>
      </w:r>
      <w:r>
        <w:rPr>
          <w:rFonts w:ascii="Times New Roman" w:hAnsi="Times New Roman"/>
          <w:sz w:val="24"/>
          <w:szCs w:val="24"/>
        </w:rPr>
        <w:tab/>
        <w:t>001872671880430.</w:t>
      </w:r>
      <w:proofErr w:type="gramEnd"/>
    </w:p>
    <w:p w:rsidR="008006A6" w:rsidRPr="00991035" w:rsidRDefault="008006A6" w:rsidP="008006A6">
      <w:pPr>
        <w:spacing w:line="240" w:lineRule="auto"/>
        <w:rPr>
          <w:rFonts w:ascii="Times New Roman" w:hAnsi="Times New Roman"/>
          <w:sz w:val="24"/>
          <w:szCs w:val="24"/>
        </w:rPr>
      </w:pPr>
    </w:p>
    <w:p w:rsidR="008006A6" w:rsidRDefault="008006A6" w:rsidP="008006A6">
      <w:pPr>
        <w:spacing w:after="0" w:line="240" w:lineRule="auto"/>
      </w:pPr>
      <w:proofErr w:type="spellStart"/>
      <w:proofErr w:type="gramStart"/>
      <w:r w:rsidRPr="008006A6">
        <w:rPr>
          <w:rFonts w:ascii="Times New Roman" w:hAnsi="Times New Roman"/>
          <w:sz w:val="24"/>
          <w:szCs w:val="24"/>
        </w:rPr>
        <w:t>Gungaphul</w:t>
      </w:r>
      <w:proofErr w:type="spellEnd"/>
      <w:r w:rsidRPr="008006A6">
        <w:rPr>
          <w:rFonts w:ascii="Times New Roman" w:hAnsi="Times New Roman"/>
          <w:sz w:val="24"/>
          <w:szCs w:val="24"/>
        </w:rPr>
        <w:t>, M., &amp;</w:t>
      </w:r>
      <w:proofErr w:type="spellStart"/>
      <w:r w:rsidRPr="008006A6">
        <w:rPr>
          <w:rFonts w:ascii="Times New Roman" w:hAnsi="Times New Roman"/>
          <w:sz w:val="24"/>
          <w:szCs w:val="24"/>
        </w:rPr>
        <w:t>Kassean</w:t>
      </w:r>
      <w:proofErr w:type="spellEnd"/>
      <w:r w:rsidRPr="008006A6">
        <w:rPr>
          <w:rFonts w:ascii="Times New Roman" w:hAnsi="Times New Roman"/>
          <w:sz w:val="24"/>
          <w:szCs w:val="24"/>
        </w:rPr>
        <w:t>, H. (2012).</w:t>
      </w:r>
      <w:proofErr w:type="gramEnd"/>
      <w:r w:rsidRPr="008006A6">
        <w:rPr>
          <w:rFonts w:ascii="Times New Roman" w:hAnsi="Times New Roman"/>
          <w:sz w:val="24"/>
          <w:szCs w:val="24"/>
        </w:rPr>
        <w:t xml:space="preserve"> An insight into the networking approaches of women</w:t>
      </w:r>
      <w:r w:rsidRPr="008006A6">
        <w:rPr>
          <w:rFonts w:ascii="Times New Roman" w:hAnsi="Times New Roman"/>
          <w:sz w:val="24"/>
          <w:szCs w:val="24"/>
        </w:rPr>
        <w:tab/>
        <w:t xml:space="preserve">entrepreneurs in </w:t>
      </w:r>
      <w:proofErr w:type="spellStart"/>
      <w:r w:rsidRPr="008006A6">
        <w:rPr>
          <w:rFonts w:ascii="Times New Roman" w:hAnsi="Times New Roman"/>
          <w:sz w:val="24"/>
          <w:szCs w:val="24"/>
        </w:rPr>
        <w:t>Mauritus</w:t>
      </w:r>
      <w:proofErr w:type="spellEnd"/>
      <w:r w:rsidRPr="008006A6">
        <w:rPr>
          <w:rFonts w:ascii="Times New Roman" w:hAnsi="Times New Roman"/>
          <w:sz w:val="24"/>
          <w:szCs w:val="24"/>
        </w:rPr>
        <w:t xml:space="preserve">. </w:t>
      </w:r>
      <w:r w:rsidRPr="008006A6">
        <w:rPr>
          <w:rFonts w:ascii="Times New Roman" w:hAnsi="Times New Roman"/>
          <w:sz w:val="24"/>
          <w:szCs w:val="24"/>
        </w:rPr>
        <w:tab/>
      </w:r>
      <w:hyperlink r:id="rId6" w:history="1">
        <w:r w:rsidR="006968B0" w:rsidRPr="006968B0">
          <w:rPr>
            <w:rStyle w:val="Hyperlink"/>
            <w:sz w:val="24"/>
            <w:szCs w:val="24"/>
            <w:u w:val="none"/>
          </w:rPr>
          <w:t>https://poseidon01.ssrn.com/delivery.php?ID=4750670210890240300110220</w:t>
        </w:r>
        <w:r w:rsidR="006968B0" w:rsidRPr="006968B0">
          <w:rPr>
            <w:rStyle w:val="Hyperlink"/>
            <w:sz w:val="24"/>
            <w:szCs w:val="24"/>
            <w:u w:val="none"/>
          </w:rPr>
          <w:tab/>
          <w:t>21&amp;EXT=</w:t>
        </w:r>
        <w:proofErr w:type="spellStart"/>
        <w:r w:rsidR="006968B0" w:rsidRPr="006968B0">
          <w:rPr>
            <w:rStyle w:val="Hyperlink"/>
            <w:sz w:val="24"/>
            <w:szCs w:val="24"/>
            <w:u w:val="none"/>
          </w:rPr>
          <w:t>pdf&amp;INDEX</w:t>
        </w:r>
        <w:proofErr w:type="spellEnd"/>
        <w:r w:rsidR="006968B0" w:rsidRPr="006968B0">
          <w:rPr>
            <w:rStyle w:val="Hyperlink"/>
            <w:sz w:val="24"/>
            <w:szCs w:val="24"/>
            <w:u w:val="none"/>
          </w:rPr>
          <w:t>=TR</w:t>
        </w:r>
      </w:hyperlink>
    </w:p>
    <w:p w:rsidR="006968B0" w:rsidRPr="008006A6" w:rsidRDefault="006968B0" w:rsidP="008006A6">
      <w:pPr>
        <w:spacing w:after="0" w:line="240" w:lineRule="auto"/>
        <w:rPr>
          <w:rFonts w:ascii="Times New Roman" w:hAnsi="Times New Roman"/>
          <w:sz w:val="24"/>
          <w:szCs w:val="24"/>
        </w:rPr>
      </w:pPr>
    </w:p>
    <w:p w:rsidR="001B6FAD" w:rsidRDefault="001B6FAD" w:rsidP="001B6FAD">
      <w:pPr>
        <w:spacing w:line="240" w:lineRule="auto"/>
        <w:rPr>
          <w:rFonts w:ascii="Times New Roman" w:hAnsi="Times New Roman"/>
          <w:sz w:val="24"/>
          <w:szCs w:val="24"/>
        </w:rPr>
      </w:pPr>
      <w:r w:rsidRPr="00991035">
        <w:rPr>
          <w:rFonts w:ascii="Times New Roman" w:hAnsi="Times New Roman"/>
          <w:sz w:val="24"/>
          <w:szCs w:val="24"/>
        </w:rPr>
        <w:t xml:space="preserve">Hassan, N. A., Abdullah, A., </w:t>
      </w:r>
      <w:proofErr w:type="spellStart"/>
      <w:r w:rsidRPr="00991035">
        <w:rPr>
          <w:rFonts w:ascii="Times New Roman" w:hAnsi="Times New Roman"/>
          <w:sz w:val="24"/>
          <w:szCs w:val="24"/>
        </w:rPr>
        <w:t>Noor</w:t>
      </w:r>
      <w:proofErr w:type="spellEnd"/>
      <w:r w:rsidRPr="00991035">
        <w:rPr>
          <w:rFonts w:ascii="Times New Roman" w:hAnsi="Times New Roman"/>
          <w:sz w:val="24"/>
          <w:szCs w:val="24"/>
        </w:rPr>
        <w:t>, M. N., Din, H. A. M., Ab</w:t>
      </w:r>
      <w:r>
        <w:rPr>
          <w:rFonts w:ascii="Times New Roman" w:hAnsi="Times New Roman"/>
          <w:sz w:val="24"/>
          <w:szCs w:val="24"/>
        </w:rPr>
        <w:t>dullah, N. H.,  &amp; Ismail, M. M.</w:t>
      </w:r>
      <w:r>
        <w:rPr>
          <w:rFonts w:ascii="Times New Roman" w:hAnsi="Times New Roman"/>
          <w:sz w:val="24"/>
          <w:szCs w:val="24"/>
        </w:rPr>
        <w:tab/>
      </w:r>
      <w:r w:rsidRPr="00991035">
        <w:rPr>
          <w:rFonts w:ascii="Times New Roman" w:hAnsi="Times New Roman"/>
          <w:sz w:val="24"/>
          <w:szCs w:val="24"/>
        </w:rPr>
        <w:t>(2018). Business networking and social cohes</w:t>
      </w:r>
      <w:r>
        <w:rPr>
          <w:rFonts w:ascii="Times New Roman" w:hAnsi="Times New Roman"/>
          <w:sz w:val="24"/>
          <w:szCs w:val="24"/>
        </w:rPr>
        <w:t>ion among business community in</w:t>
      </w:r>
      <w:r>
        <w:rPr>
          <w:rFonts w:ascii="Times New Roman" w:hAnsi="Times New Roman"/>
          <w:sz w:val="24"/>
          <w:szCs w:val="24"/>
        </w:rPr>
        <w:tab/>
      </w:r>
      <w:proofErr w:type="spellStart"/>
      <w:r w:rsidRPr="00991035">
        <w:rPr>
          <w:rFonts w:ascii="Times New Roman" w:hAnsi="Times New Roman"/>
          <w:sz w:val="24"/>
          <w:szCs w:val="24"/>
        </w:rPr>
        <w:t>Malaysia.</w:t>
      </w:r>
      <w:r w:rsidRPr="00991035">
        <w:rPr>
          <w:rFonts w:ascii="Times New Roman" w:hAnsi="Times New Roman"/>
          <w:i/>
          <w:sz w:val="24"/>
          <w:szCs w:val="24"/>
        </w:rPr>
        <w:t>International</w:t>
      </w:r>
      <w:proofErr w:type="spellEnd"/>
      <w:r w:rsidRPr="00991035">
        <w:rPr>
          <w:rFonts w:ascii="Times New Roman" w:hAnsi="Times New Roman"/>
          <w:i/>
          <w:sz w:val="24"/>
          <w:szCs w:val="24"/>
        </w:rPr>
        <w:t xml:space="preserve"> Journal of Asian Social Science</w:t>
      </w:r>
      <w:r w:rsidRPr="00991035">
        <w:rPr>
          <w:rFonts w:ascii="Times New Roman" w:hAnsi="Times New Roman"/>
          <w:sz w:val="24"/>
          <w:szCs w:val="24"/>
        </w:rPr>
        <w:t>, 8(9), 669-676</w:t>
      </w:r>
    </w:p>
    <w:p w:rsidR="001B6FAD" w:rsidRPr="00991035"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lastRenderedPageBreak/>
        <w:t>Heirati</w:t>
      </w:r>
      <w:proofErr w:type="spellEnd"/>
      <w:r>
        <w:rPr>
          <w:rFonts w:ascii="Times New Roman" w:hAnsi="Times New Roman"/>
          <w:sz w:val="24"/>
          <w:szCs w:val="24"/>
        </w:rPr>
        <w:t xml:space="preserve">, N., &amp; Ngo, L. V. (2013).The </w:t>
      </w:r>
      <w:proofErr w:type="spellStart"/>
      <w:r>
        <w:rPr>
          <w:rFonts w:ascii="Times New Roman" w:hAnsi="Times New Roman"/>
          <w:sz w:val="24"/>
          <w:szCs w:val="24"/>
        </w:rPr>
        <w:t>contigent</w:t>
      </w:r>
      <w:proofErr w:type="spellEnd"/>
      <w:r>
        <w:rPr>
          <w:rFonts w:ascii="Times New Roman" w:hAnsi="Times New Roman"/>
          <w:sz w:val="24"/>
          <w:szCs w:val="24"/>
        </w:rPr>
        <w:t xml:space="preserve"> value of marketing and social networking</w:t>
      </w:r>
      <w:r>
        <w:rPr>
          <w:rFonts w:ascii="Times New Roman" w:hAnsi="Times New Roman"/>
          <w:sz w:val="24"/>
          <w:szCs w:val="24"/>
        </w:rPr>
        <w:tab/>
        <w:t xml:space="preserve">capabilities in firm </w:t>
      </w:r>
      <w:proofErr w:type="spellStart"/>
      <w:r>
        <w:rPr>
          <w:rFonts w:ascii="Times New Roman" w:hAnsi="Times New Roman"/>
          <w:sz w:val="24"/>
          <w:szCs w:val="24"/>
        </w:rPr>
        <w:t>performance.</w:t>
      </w:r>
      <w:r w:rsidRPr="00AA3354">
        <w:rPr>
          <w:rFonts w:ascii="Times New Roman" w:hAnsi="Times New Roman"/>
          <w:i/>
          <w:sz w:val="24"/>
          <w:szCs w:val="24"/>
        </w:rPr>
        <w:t>Journal</w:t>
      </w:r>
      <w:proofErr w:type="spellEnd"/>
      <w:r w:rsidRPr="00AA3354">
        <w:rPr>
          <w:rFonts w:ascii="Times New Roman" w:hAnsi="Times New Roman"/>
          <w:i/>
          <w:sz w:val="24"/>
          <w:szCs w:val="24"/>
        </w:rPr>
        <w:t xml:space="preserve"> of Strategic Marketing</w:t>
      </w:r>
      <w:r>
        <w:rPr>
          <w:rFonts w:ascii="Times New Roman" w:hAnsi="Times New Roman"/>
          <w:sz w:val="24"/>
          <w:szCs w:val="24"/>
        </w:rPr>
        <w:t>, 21(1), 82-98</w:t>
      </w:r>
    </w:p>
    <w:p w:rsidR="001B6FAD"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t>Jayawarna</w:t>
      </w:r>
      <w:proofErr w:type="spellEnd"/>
      <w:r>
        <w:rPr>
          <w:rFonts w:ascii="Times New Roman" w:hAnsi="Times New Roman"/>
          <w:sz w:val="24"/>
          <w:szCs w:val="24"/>
        </w:rPr>
        <w:t xml:space="preserve">, D., Jones, O., &amp; Marlow, S. (2015). </w:t>
      </w:r>
      <w:proofErr w:type="gramStart"/>
      <w:r>
        <w:rPr>
          <w:rFonts w:ascii="Times New Roman" w:hAnsi="Times New Roman"/>
          <w:sz w:val="24"/>
          <w:szCs w:val="24"/>
        </w:rPr>
        <w:t>The influence of gender upon social networks</w:t>
      </w:r>
      <w:r>
        <w:rPr>
          <w:rFonts w:ascii="Times New Roman" w:hAnsi="Times New Roman"/>
          <w:sz w:val="24"/>
          <w:szCs w:val="24"/>
        </w:rPr>
        <w:tab/>
        <w:t xml:space="preserve">and bootstrapping </w:t>
      </w:r>
      <w:proofErr w:type="spellStart"/>
      <w:r>
        <w:rPr>
          <w:rFonts w:ascii="Times New Roman" w:hAnsi="Times New Roman"/>
          <w:sz w:val="24"/>
          <w:szCs w:val="24"/>
        </w:rPr>
        <w:t>behaviours.</w:t>
      </w:r>
      <w:r w:rsidRPr="00832DCD">
        <w:rPr>
          <w:rFonts w:ascii="Times New Roman" w:hAnsi="Times New Roman"/>
          <w:i/>
          <w:sz w:val="24"/>
          <w:szCs w:val="24"/>
        </w:rPr>
        <w:t>Scandinavian</w:t>
      </w:r>
      <w:proofErr w:type="spellEnd"/>
      <w:r w:rsidRPr="00832DCD">
        <w:rPr>
          <w:rFonts w:ascii="Times New Roman" w:hAnsi="Times New Roman"/>
          <w:i/>
          <w:sz w:val="24"/>
          <w:szCs w:val="24"/>
        </w:rPr>
        <w:t xml:space="preserve"> Journal of Management</w:t>
      </w:r>
      <w:r>
        <w:rPr>
          <w:rFonts w:ascii="Times New Roman" w:hAnsi="Times New Roman"/>
          <w:sz w:val="24"/>
          <w:szCs w:val="24"/>
        </w:rPr>
        <w:t>, 31(3), 316-329.</w:t>
      </w:r>
      <w:proofErr w:type="gramEnd"/>
    </w:p>
    <w:p w:rsidR="001B6FAD" w:rsidRDefault="001B6FAD" w:rsidP="001B6FAD">
      <w:pPr>
        <w:shd w:val="clear" w:color="auto" w:fill="FFFFFF"/>
        <w:spacing w:line="240" w:lineRule="auto"/>
        <w:rPr>
          <w:rFonts w:ascii="Times New Roman" w:hAnsi="Times New Roman"/>
          <w:sz w:val="24"/>
          <w:szCs w:val="24"/>
        </w:rPr>
      </w:pPr>
      <w:proofErr w:type="spellStart"/>
      <w:r w:rsidRPr="00991035">
        <w:rPr>
          <w:rFonts w:ascii="Times New Roman" w:hAnsi="Times New Roman"/>
          <w:sz w:val="24"/>
          <w:szCs w:val="24"/>
        </w:rPr>
        <w:t>Konsti-Laakso</w:t>
      </w:r>
      <w:proofErr w:type="spellEnd"/>
      <w:r w:rsidRPr="00991035">
        <w:rPr>
          <w:rFonts w:ascii="Times New Roman" w:hAnsi="Times New Roman"/>
          <w:sz w:val="24"/>
          <w:szCs w:val="24"/>
        </w:rPr>
        <w:t xml:space="preserve">, S., </w:t>
      </w:r>
      <w:proofErr w:type="spellStart"/>
      <w:r w:rsidRPr="00991035">
        <w:rPr>
          <w:rFonts w:ascii="Times New Roman" w:hAnsi="Times New Roman"/>
          <w:sz w:val="24"/>
          <w:szCs w:val="24"/>
        </w:rPr>
        <w:t>Pihkala</w:t>
      </w:r>
      <w:proofErr w:type="spellEnd"/>
      <w:r w:rsidRPr="00991035">
        <w:rPr>
          <w:rFonts w:ascii="Times New Roman" w:hAnsi="Times New Roman"/>
          <w:sz w:val="24"/>
          <w:szCs w:val="24"/>
        </w:rPr>
        <w:t xml:space="preserve">, T., &amp; Kraus, S. (2012). </w:t>
      </w:r>
      <w:proofErr w:type="gramStart"/>
      <w:r w:rsidRPr="00991035">
        <w:rPr>
          <w:rFonts w:ascii="Times New Roman" w:hAnsi="Times New Roman"/>
          <w:sz w:val="24"/>
          <w:szCs w:val="24"/>
        </w:rPr>
        <w:t>Facilit</w:t>
      </w:r>
      <w:r>
        <w:rPr>
          <w:rFonts w:ascii="Times New Roman" w:hAnsi="Times New Roman"/>
          <w:sz w:val="24"/>
          <w:szCs w:val="24"/>
        </w:rPr>
        <w:t>ating SME innovation capability</w:t>
      </w:r>
      <w:r>
        <w:rPr>
          <w:rFonts w:ascii="Times New Roman" w:hAnsi="Times New Roman"/>
          <w:sz w:val="24"/>
          <w:szCs w:val="24"/>
        </w:rPr>
        <w:tab/>
      </w:r>
      <w:r w:rsidRPr="00991035">
        <w:rPr>
          <w:rFonts w:ascii="Times New Roman" w:hAnsi="Times New Roman"/>
          <w:sz w:val="24"/>
          <w:szCs w:val="24"/>
        </w:rPr>
        <w:t xml:space="preserve">through business </w:t>
      </w:r>
      <w:proofErr w:type="spellStart"/>
      <w:r w:rsidRPr="00991035">
        <w:rPr>
          <w:rFonts w:ascii="Times New Roman" w:hAnsi="Times New Roman"/>
          <w:sz w:val="24"/>
          <w:szCs w:val="24"/>
        </w:rPr>
        <w:t>networking.</w:t>
      </w:r>
      <w:r w:rsidRPr="00991035">
        <w:rPr>
          <w:rFonts w:ascii="Times New Roman" w:hAnsi="Times New Roman"/>
          <w:i/>
          <w:sz w:val="24"/>
          <w:szCs w:val="24"/>
        </w:rPr>
        <w:t>Creativity</w:t>
      </w:r>
      <w:proofErr w:type="spellEnd"/>
      <w:r w:rsidRPr="00991035">
        <w:rPr>
          <w:rFonts w:ascii="Times New Roman" w:hAnsi="Times New Roman"/>
          <w:i/>
          <w:sz w:val="24"/>
          <w:szCs w:val="24"/>
        </w:rPr>
        <w:t xml:space="preserve"> and Innovation Management,</w:t>
      </w:r>
      <w:r w:rsidRPr="00991035">
        <w:rPr>
          <w:rFonts w:ascii="Times New Roman" w:hAnsi="Times New Roman"/>
          <w:sz w:val="24"/>
          <w:szCs w:val="24"/>
        </w:rPr>
        <w:t xml:space="preserve"> 21(1), 1-13.</w:t>
      </w:r>
      <w:proofErr w:type="gramEnd"/>
      <w:r w:rsidRPr="00991035">
        <w:rPr>
          <w:rFonts w:ascii="Times New Roman" w:hAnsi="Times New Roman"/>
          <w:sz w:val="24"/>
          <w:szCs w:val="24"/>
        </w:rPr>
        <w:t xml:space="preserve"> </w:t>
      </w:r>
    </w:p>
    <w:p w:rsidR="001B6FAD" w:rsidRPr="00991035" w:rsidRDefault="001B6FAD" w:rsidP="001B6FAD">
      <w:pPr>
        <w:spacing w:line="240" w:lineRule="auto"/>
        <w:rPr>
          <w:rFonts w:ascii="Times New Roman" w:hAnsi="Times New Roman"/>
          <w:sz w:val="24"/>
          <w:szCs w:val="24"/>
        </w:rPr>
      </w:pPr>
      <w:proofErr w:type="spellStart"/>
      <w:r w:rsidRPr="00991035">
        <w:rPr>
          <w:rFonts w:ascii="Times New Roman" w:hAnsi="Times New Roman"/>
          <w:sz w:val="24"/>
          <w:szCs w:val="24"/>
        </w:rPr>
        <w:t>Kotabe</w:t>
      </w:r>
      <w:proofErr w:type="spellEnd"/>
      <w:r w:rsidRPr="00991035">
        <w:rPr>
          <w:rFonts w:ascii="Times New Roman" w:hAnsi="Times New Roman"/>
          <w:sz w:val="24"/>
          <w:szCs w:val="24"/>
        </w:rPr>
        <w:t>, M., Ji</w:t>
      </w:r>
      <w:r>
        <w:rPr>
          <w:rFonts w:ascii="Times New Roman" w:hAnsi="Times New Roman"/>
          <w:sz w:val="24"/>
          <w:szCs w:val="24"/>
        </w:rPr>
        <w:t>ang, C. X. &amp; Murray, J. Y. (2014</w:t>
      </w:r>
      <w:r w:rsidRPr="00991035">
        <w:rPr>
          <w:rFonts w:ascii="Times New Roman" w:hAnsi="Times New Roman"/>
          <w:sz w:val="24"/>
          <w:szCs w:val="24"/>
        </w:rPr>
        <w:t>).Examin</w:t>
      </w:r>
      <w:r>
        <w:rPr>
          <w:rFonts w:ascii="Times New Roman" w:hAnsi="Times New Roman"/>
          <w:sz w:val="24"/>
          <w:szCs w:val="24"/>
        </w:rPr>
        <w:t>ing the complementary effect of</w:t>
      </w:r>
      <w:r>
        <w:rPr>
          <w:rFonts w:ascii="Times New Roman" w:hAnsi="Times New Roman"/>
          <w:sz w:val="24"/>
          <w:szCs w:val="24"/>
        </w:rPr>
        <w:tab/>
      </w:r>
      <w:r w:rsidRPr="00991035">
        <w:rPr>
          <w:rFonts w:ascii="Times New Roman" w:hAnsi="Times New Roman"/>
          <w:sz w:val="24"/>
          <w:szCs w:val="24"/>
        </w:rPr>
        <w:t>political networking capability with absorptive capacity o</w:t>
      </w:r>
      <w:r>
        <w:rPr>
          <w:rFonts w:ascii="Times New Roman" w:hAnsi="Times New Roman"/>
          <w:sz w:val="24"/>
          <w:szCs w:val="24"/>
        </w:rPr>
        <w:t>n the innovative performance of</w:t>
      </w:r>
      <w:r>
        <w:rPr>
          <w:rFonts w:ascii="Times New Roman" w:hAnsi="Times New Roman"/>
          <w:sz w:val="24"/>
          <w:szCs w:val="24"/>
        </w:rPr>
        <w:tab/>
      </w:r>
      <w:r w:rsidRPr="00991035">
        <w:rPr>
          <w:rFonts w:ascii="Times New Roman" w:hAnsi="Times New Roman"/>
          <w:sz w:val="24"/>
          <w:szCs w:val="24"/>
        </w:rPr>
        <w:t xml:space="preserve">emerging-market </w:t>
      </w:r>
      <w:proofErr w:type="spellStart"/>
      <w:r w:rsidRPr="00991035">
        <w:rPr>
          <w:rFonts w:ascii="Times New Roman" w:hAnsi="Times New Roman"/>
          <w:sz w:val="24"/>
          <w:szCs w:val="24"/>
        </w:rPr>
        <w:t>firms.</w:t>
      </w:r>
      <w:r w:rsidRPr="00991035">
        <w:rPr>
          <w:rFonts w:ascii="Times New Roman" w:hAnsi="Times New Roman"/>
          <w:i/>
          <w:sz w:val="24"/>
          <w:szCs w:val="24"/>
        </w:rPr>
        <w:t>Journal</w:t>
      </w:r>
      <w:proofErr w:type="spellEnd"/>
      <w:r w:rsidRPr="00991035">
        <w:rPr>
          <w:rFonts w:ascii="Times New Roman" w:hAnsi="Times New Roman"/>
          <w:i/>
          <w:sz w:val="24"/>
          <w:szCs w:val="24"/>
        </w:rPr>
        <w:t xml:space="preserve"> of Management</w:t>
      </w:r>
      <w:r w:rsidRPr="00991035">
        <w:rPr>
          <w:rFonts w:ascii="Times New Roman" w:hAnsi="Times New Roman"/>
          <w:sz w:val="24"/>
          <w:szCs w:val="24"/>
        </w:rPr>
        <w:t>, 43(4), 1131-1156.</w:t>
      </w:r>
    </w:p>
    <w:p w:rsidR="001B6FAD"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t>Lechner</w:t>
      </w:r>
      <w:proofErr w:type="spellEnd"/>
      <w:r>
        <w:rPr>
          <w:rFonts w:ascii="Times New Roman" w:hAnsi="Times New Roman"/>
          <w:sz w:val="24"/>
          <w:szCs w:val="24"/>
        </w:rPr>
        <w:t>, C., &amp;</w:t>
      </w:r>
      <w:r w:rsidRPr="00980156">
        <w:rPr>
          <w:rFonts w:ascii="Times New Roman" w:hAnsi="Times New Roman"/>
          <w:sz w:val="24"/>
          <w:szCs w:val="24"/>
        </w:rPr>
        <w:t xml:space="preserve"> Dowling</w:t>
      </w:r>
      <w:r>
        <w:rPr>
          <w:rFonts w:ascii="Times New Roman" w:hAnsi="Times New Roman"/>
          <w:sz w:val="24"/>
          <w:szCs w:val="24"/>
        </w:rPr>
        <w:t xml:space="preserve">, </w:t>
      </w:r>
      <w:r w:rsidRPr="00980156">
        <w:rPr>
          <w:rFonts w:ascii="Times New Roman" w:hAnsi="Times New Roman"/>
          <w:sz w:val="24"/>
          <w:szCs w:val="24"/>
        </w:rPr>
        <w:t xml:space="preserve">M. </w:t>
      </w:r>
      <w:r>
        <w:rPr>
          <w:rFonts w:ascii="Times New Roman" w:hAnsi="Times New Roman"/>
          <w:sz w:val="24"/>
          <w:szCs w:val="24"/>
        </w:rPr>
        <w:t>(</w:t>
      </w:r>
      <w:r w:rsidRPr="00980156">
        <w:rPr>
          <w:rFonts w:ascii="Times New Roman" w:hAnsi="Times New Roman"/>
          <w:sz w:val="24"/>
          <w:szCs w:val="24"/>
        </w:rPr>
        <w:t>2003</w:t>
      </w:r>
      <w:r>
        <w:rPr>
          <w:rFonts w:ascii="Times New Roman" w:hAnsi="Times New Roman"/>
          <w:sz w:val="24"/>
          <w:szCs w:val="24"/>
        </w:rPr>
        <w:t>).</w:t>
      </w:r>
      <w:r w:rsidRPr="00980156">
        <w:rPr>
          <w:rFonts w:ascii="Times New Roman" w:hAnsi="Times New Roman"/>
          <w:sz w:val="24"/>
          <w:szCs w:val="24"/>
        </w:rPr>
        <w:t>Firm Networks: External R</w:t>
      </w:r>
      <w:r>
        <w:rPr>
          <w:rFonts w:ascii="Times New Roman" w:hAnsi="Times New Roman"/>
          <w:sz w:val="24"/>
          <w:szCs w:val="24"/>
        </w:rPr>
        <w:t>elationships as Sources for the</w:t>
      </w:r>
      <w:r>
        <w:rPr>
          <w:rFonts w:ascii="Times New Roman" w:hAnsi="Times New Roman"/>
          <w:sz w:val="24"/>
          <w:szCs w:val="24"/>
        </w:rPr>
        <w:tab/>
      </w:r>
      <w:r w:rsidRPr="00980156">
        <w:rPr>
          <w:rFonts w:ascii="Times New Roman" w:hAnsi="Times New Roman"/>
          <w:sz w:val="24"/>
          <w:szCs w:val="24"/>
        </w:rPr>
        <w:t>Growth and Competitiv</w:t>
      </w:r>
      <w:r>
        <w:rPr>
          <w:rFonts w:ascii="Times New Roman" w:hAnsi="Times New Roman"/>
          <w:sz w:val="24"/>
          <w:szCs w:val="24"/>
        </w:rPr>
        <w:t xml:space="preserve">eness of Entrepreneurial </w:t>
      </w:r>
      <w:proofErr w:type="spellStart"/>
      <w:r>
        <w:rPr>
          <w:rFonts w:ascii="Times New Roman" w:hAnsi="Times New Roman"/>
          <w:sz w:val="24"/>
          <w:szCs w:val="24"/>
        </w:rPr>
        <w:t>Firms.</w:t>
      </w:r>
      <w:r>
        <w:rPr>
          <w:rFonts w:ascii="Times New Roman" w:hAnsi="Times New Roman"/>
          <w:i/>
          <w:sz w:val="24"/>
          <w:szCs w:val="24"/>
        </w:rPr>
        <w:t>Entrepreneurship</w:t>
      </w:r>
      <w:proofErr w:type="spellEnd"/>
      <w:r>
        <w:rPr>
          <w:rFonts w:ascii="Times New Roman" w:hAnsi="Times New Roman"/>
          <w:i/>
          <w:sz w:val="24"/>
          <w:szCs w:val="24"/>
        </w:rPr>
        <w:t xml:space="preserve"> &amp; Regional</w:t>
      </w:r>
      <w:r>
        <w:rPr>
          <w:rFonts w:ascii="Times New Roman" w:hAnsi="Times New Roman"/>
          <w:i/>
          <w:sz w:val="24"/>
          <w:szCs w:val="24"/>
        </w:rPr>
        <w:tab/>
      </w:r>
      <w:r w:rsidRPr="00980156">
        <w:rPr>
          <w:rFonts w:ascii="Times New Roman" w:hAnsi="Times New Roman"/>
          <w:i/>
          <w:sz w:val="24"/>
          <w:szCs w:val="24"/>
        </w:rPr>
        <w:t>Development</w:t>
      </w:r>
      <w:r>
        <w:rPr>
          <w:rFonts w:ascii="Times New Roman" w:hAnsi="Times New Roman"/>
          <w:sz w:val="24"/>
          <w:szCs w:val="24"/>
        </w:rPr>
        <w:t>, 15(1),</w:t>
      </w:r>
      <w:r w:rsidRPr="00980156">
        <w:rPr>
          <w:rFonts w:ascii="Times New Roman" w:hAnsi="Times New Roman"/>
          <w:sz w:val="24"/>
          <w:szCs w:val="24"/>
        </w:rPr>
        <w:t xml:space="preserve"> 1–26.</w:t>
      </w:r>
    </w:p>
    <w:p w:rsidR="001B6FAD" w:rsidRPr="00980156" w:rsidRDefault="001B6FAD" w:rsidP="001B6FAD">
      <w:pPr>
        <w:spacing w:line="240" w:lineRule="auto"/>
        <w:rPr>
          <w:rFonts w:ascii="Times New Roman" w:hAnsi="Times New Roman"/>
          <w:sz w:val="24"/>
          <w:szCs w:val="24"/>
        </w:rPr>
      </w:pPr>
      <w:r w:rsidRPr="00980156">
        <w:rPr>
          <w:rFonts w:ascii="Times New Roman" w:hAnsi="Times New Roman"/>
          <w:sz w:val="24"/>
          <w:szCs w:val="24"/>
        </w:rPr>
        <w:t xml:space="preserve">Li, H., de </w:t>
      </w:r>
      <w:proofErr w:type="spellStart"/>
      <w:r w:rsidRPr="00980156">
        <w:rPr>
          <w:rFonts w:ascii="Times New Roman" w:hAnsi="Times New Roman"/>
          <w:sz w:val="24"/>
          <w:szCs w:val="24"/>
        </w:rPr>
        <w:t>Zubielqui</w:t>
      </w:r>
      <w:proofErr w:type="spellEnd"/>
      <w:r w:rsidRPr="00980156">
        <w:rPr>
          <w:rFonts w:ascii="Times New Roman" w:hAnsi="Times New Roman"/>
          <w:sz w:val="24"/>
          <w:szCs w:val="24"/>
        </w:rPr>
        <w:t>, G. C.</w:t>
      </w:r>
      <w:r>
        <w:rPr>
          <w:rFonts w:ascii="Times New Roman" w:hAnsi="Times New Roman"/>
          <w:sz w:val="24"/>
          <w:szCs w:val="24"/>
        </w:rPr>
        <w:t>, &amp;</w:t>
      </w:r>
      <w:r w:rsidRPr="00980156">
        <w:rPr>
          <w:rFonts w:ascii="Times New Roman" w:hAnsi="Times New Roman"/>
          <w:sz w:val="24"/>
          <w:szCs w:val="24"/>
        </w:rPr>
        <w:t xml:space="preserve"> O’Connor</w:t>
      </w:r>
      <w:r>
        <w:rPr>
          <w:rFonts w:ascii="Times New Roman" w:hAnsi="Times New Roman"/>
          <w:sz w:val="24"/>
          <w:szCs w:val="24"/>
        </w:rPr>
        <w:t>, A</w:t>
      </w:r>
      <w:r w:rsidRPr="00980156">
        <w:rPr>
          <w:rFonts w:ascii="Times New Roman" w:hAnsi="Times New Roman"/>
          <w:sz w:val="24"/>
          <w:szCs w:val="24"/>
        </w:rPr>
        <w:t xml:space="preserve">. </w:t>
      </w:r>
      <w:r>
        <w:rPr>
          <w:rFonts w:ascii="Times New Roman" w:hAnsi="Times New Roman"/>
          <w:sz w:val="24"/>
          <w:szCs w:val="24"/>
        </w:rPr>
        <w:t>(</w:t>
      </w:r>
      <w:r w:rsidRPr="00980156">
        <w:rPr>
          <w:rFonts w:ascii="Times New Roman" w:hAnsi="Times New Roman"/>
          <w:sz w:val="24"/>
          <w:szCs w:val="24"/>
        </w:rPr>
        <w:t>2015</w:t>
      </w:r>
      <w:r>
        <w:rPr>
          <w:rFonts w:ascii="Times New Roman" w:hAnsi="Times New Roman"/>
          <w:sz w:val="24"/>
          <w:szCs w:val="24"/>
        </w:rPr>
        <w:t>).</w:t>
      </w:r>
      <w:r w:rsidRPr="00980156">
        <w:rPr>
          <w:rFonts w:ascii="Times New Roman" w:hAnsi="Times New Roman"/>
          <w:sz w:val="24"/>
          <w:szCs w:val="24"/>
        </w:rPr>
        <w:t>Entrepr</w:t>
      </w:r>
      <w:r>
        <w:rPr>
          <w:rFonts w:ascii="Times New Roman" w:hAnsi="Times New Roman"/>
          <w:sz w:val="24"/>
          <w:szCs w:val="24"/>
        </w:rPr>
        <w:t>eneurial Networking Capacity of</w:t>
      </w:r>
      <w:r>
        <w:rPr>
          <w:rFonts w:ascii="Times New Roman" w:hAnsi="Times New Roman"/>
          <w:sz w:val="24"/>
          <w:szCs w:val="24"/>
        </w:rPr>
        <w:tab/>
      </w:r>
      <w:r w:rsidRPr="00980156">
        <w:rPr>
          <w:rFonts w:ascii="Times New Roman" w:hAnsi="Times New Roman"/>
          <w:sz w:val="24"/>
          <w:szCs w:val="24"/>
        </w:rPr>
        <w:t>Cluster Firms: A Social Network Perspective on How Shared Reso</w:t>
      </w:r>
      <w:r>
        <w:rPr>
          <w:rFonts w:ascii="Times New Roman" w:hAnsi="Times New Roman"/>
          <w:sz w:val="24"/>
          <w:szCs w:val="24"/>
        </w:rPr>
        <w:t>urces Enhance Firm</w:t>
      </w:r>
      <w:r>
        <w:rPr>
          <w:rFonts w:ascii="Times New Roman" w:hAnsi="Times New Roman"/>
          <w:sz w:val="24"/>
          <w:szCs w:val="24"/>
        </w:rPr>
        <w:tab/>
      </w:r>
      <w:proofErr w:type="spellStart"/>
      <w:r>
        <w:rPr>
          <w:rFonts w:ascii="Times New Roman" w:hAnsi="Times New Roman"/>
          <w:sz w:val="24"/>
          <w:szCs w:val="24"/>
        </w:rPr>
        <w:t>Performance.</w:t>
      </w:r>
      <w:r w:rsidRPr="00980156">
        <w:rPr>
          <w:rFonts w:ascii="Times New Roman" w:hAnsi="Times New Roman"/>
          <w:i/>
          <w:sz w:val="24"/>
          <w:szCs w:val="24"/>
        </w:rPr>
        <w:t>Small</w:t>
      </w:r>
      <w:proofErr w:type="spellEnd"/>
      <w:r w:rsidRPr="00980156">
        <w:rPr>
          <w:rFonts w:ascii="Times New Roman" w:hAnsi="Times New Roman"/>
          <w:i/>
          <w:sz w:val="24"/>
          <w:szCs w:val="24"/>
        </w:rPr>
        <w:t xml:space="preserve"> Business Economics</w:t>
      </w:r>
      <w:r>
        <w:rPr>
          <w:rFonts w:ascii="Times New Roman" w:hAnsi="Times New Roman"/>
          <w:sz w:val="24"/>
          <w:szCs w:val="24"/>
        </w:rPr>
        <w:t>, 45(3),</w:t>
      </w:r>
      <w:r w:rsidRPr="00980156">
        <w:rPr>
          <w:rFonts w:ascii="Times New Roman" w:hAnsi="Times New Roman"/>
          <w:sz w:val="24"/>
          <w:szCs w:val="24"/>
        </w:rPr>
        <w:t xml:space="preserve"> 523–541.</w:t>
      </w:r>
    </w:p>
    <w:p w:rsidR="001B6FAD" w:rsidRDefault="001B6FAD" w:rsidP="001B6FAD">
      <w:pPr>
        <w:spacing w:line="240" w:lineRule="auto"/>
        <w:rPr>
          <w:rFonts w:ascii="Times New Roman" w:hAnsi="Times New Roman"/>
          <w:sz w:val="24"/>
          <w:szCs w:val="24"/>
        </w:rPr>
      </w:pPr>
      <w:r>
        <w:rPr>
          <w:rFonts w:ascii="Times New Roman" w:hAnsi="Times New Roman"/>
          <w:sz w:val="24"/>
          <w:szCs w:val="24"/>
        </w:rPr>
        <w:t>Li, C. –R., Lin, C. –J., &amp; Huang, H. –C. (2013). Top management team social capital,</w:t>
      </w:r>
      <w:r>
        <w:rPr>
          <w:rFonts w:ascii="Times New Roman" w:hAnsi="Times New Roman"/>
          <w:sz w:val="24"/>
          <w:szCs w:val="24"/>
        </w:rPr>
        <w:tab/>
        <w:t xml:space="preserve">exploration-based innovation and exploitation-based innovation in SMEs. </w:t>
      </w:r>
      <w:r>
        <w:rPr>
          <w:rFonts w:ascii="Times New Roman" w:hAnsi="Times New Roman"/>
          <w:i/>
          <w:sz w:val="24"/>
          <w:szCs w:val="24"/>
        </w:rPr>
        <w:t>Technology</w:t>
      </w:r>
      <w:r>
        <w:rPr>
          <w:rFonts w:ascii="Times New Roman" w:hAnsi="Times New Roman"/>
          <w:i/>
          <w:sz w:val="24"/>
          <w:szCs w:val="24"/>
        </w:rPr>
        <w:tab/>
      </w:r>
      <w:r w:rsidRPr="00257326">
        <w:rPr>
          <w:rFonts w:ascii="Times New Roman" w:hAnsi="Times New Roman"/>
          <w:i/>
          <w:sz w:val="24"/>
          <w:szCs w:val="24"/>
        </w:rPr>
        <w:t>Analysis &amp; Strategic Management,</w:t>
      </w:r>
      <w:r>
        <w:rPr>
          <w:rFonts w:ascii="Times New Roman" w:hAnsi="Times New Roman"/>
          <w:sz w:val="24"/>
          <w:szCs w:val="24"/>
        </w:rPr>
        <w:t xml:space="preserve"> 26(1), 69-85.</w:t>
      </w:r>
    </w:p>
    <w:p w:rsidR="00E93511" w:rsidRPr="00E93511" w:rsidRDefault="00E93511" w:rsidP="00E93511">
      <w:pPr>
        <w:spacing w:line="240" w:lineRule="auto"/>
        <w:rPr>
          <w:rFonts w:ascii="Times New Roman" w:hAnsi="Times New Roman"/>
          <w:sz w:val="24"/>
          <w:szCs w:val="24"/>
        </w:rPr>
      </w:pPr>
      <w:proofErr w:type="spellStart"/>
      <w:r w:rsidRPr="00E93511">
        <w:rPr>
          <w:rStyle w:val="Hyperlink"/>
          <w:color w:val="auto"/>
          <w:sz w:val="24"/>
          <w:szCs w:val="24"/>
          <w:u w:val="none"/>
        </w:rPr>
        <w:t>Lofsten</w:t>
      </w:r>
      <w:proofErr w:type="spellEnd"/>
      <w:r w:rsidRPr="00E93511">
        <w:rPr>
          <w:rStyle w:val="Hyperlink"/>
          <w:color w:val="auto"/>
          <w:sz w:val="24"/>
          <w:szCs w:val="24"/>
          <w:u w:val="none"/>
        </w:rPr>
        <w:t>, H. (2016). Organisational capabilities and the long-term survival of new technology-</w:t>
      </w:r>
      <w:r w:rsidRPr="00E93511">
        <w:rPr>
          <w:rStyle w:val="Hyperlink"/>
          <w:color w:val="auto"/>
          <w:sz w:val="24"/>
          <w:szCs w:val="24"/>
          <w:u w:val="none"/>
        </w:rPr>
        <w:tab/>
        <w:t xml:space="preserve">based firms. </w:t>
      </w:r>
      <w:r w:rsidRPr="00E93511">
        <w:rPr>
          <w:rStyle w:val="Hyperlink"/>
          <w:i/>
          <w:color w:val="auto"/>
          <w:sz w:val="24"/>
          <w:szCs w:val="24"/>
          <w:u w:val="none"/>
        </w:rPr>
        <w:t>European Business Review</w:t>
      </w:r>
      <w:r w:rsidRPr="00E93511">
        <w:rPr>
          <w:rStyle w:val="Hyperlink"/>
          <w:color w:val="auto"/>
          <w:sz w:val="24"/>
          <w:szCs w:val="24"/>
          <w:u w:val="none"/>
        </w:rPr>
        <w:t>, 28(3), 312-332</w:t>
      </w:r>
    </w:p>
    <w:p w:rsidR="006B5C18" w:rsidRPr="00DE6B9B" w:rsidRDefault="006B5C18" w:rsidP="006B5C18">
      <w:pPr>
        <w:spacing w:line="240" w:lineRule="auto"/>
        <w:rPr>
          <w:rFonts w:ascii="Times New Roman" w:hAnsi="Times New Roman"/>
          <w:sz w:val="24"/>
          <w:szCs w:val="24"/>
        </w:rPr>
      </w:pPr>
      <w:proofErr w:type="spellStart"/>
      <w:r w:rsidRPr="00DE6B9B">
        <w:rPr>
          <w:rFonts w:ascii="Times New Roman" w:hAnsi="Times New Roman"/>
          <w:sz w:val="24"/>
          <w:szCs w:val="24"/>
        </w:rPr>
        <w:t>Mayr</w:t>
      </w:r>
      <w:proofErr w:type="spellEnd"/>
      <w:r w:rsidRPr="00DE6B9B">
        <w:rPr>
          <w:rFonts w:ascii="Times New Roman" w:hAnsi="Times New Roman"/>
          <w:sz w:val="24"/>
          <w:szCs w:val="24"/>
        </w:rPr>
        <w:t xml:space="preserve">, S., </w:t>
      </w:r>
      <w:proofErr w:type="spellStart"/>
      <w:r w:rsidRPr="00DE6B9B">
        <w:rPr>
          <w:rFonts w:ascii="Times New Roman" w:hAnsi="Times New Roman"/>
          <w:sz w:val="24"/>
          <w:szCs w:val="24"/>
        </w:rPr>
        <w:t>Mitter</w:t>
      </w:r>
      <w:proofErr w:type="gramStart"/>
      <w:r w:rsidRPr="00DE6B9B">
        <w:rPr>
          <w:rFonts w:ascii="Times New Roman" w:hAnsi="Times New Roman"/>
          <w:sz w:val="24"/>
          <w:szCs w:val="24"/>
        </w:rPr>
        <w:t>,C</w:t>
      </w:r>
      <w:proofErr w:type="gramEnd"/>
      <w:r w:rsidRPr="00DE6B9B">
        <w:rPr>
          <w:rFonts w:ascii="Times New Roman" w:hAnsi="Times New Roman"/>
          <w:sz w:val="24"/>
          <w:szCs w:val="24"/>
        </w:rPr>
        <w:t>.</w:t>
      </w:r>
      <w:r>
        <w:rPr>
          <w:rFonts w:ascii="Times New Roman" w:hAnsi="Times New Roman"/>
          <w:sz w:val="24"/>
          <w:szCs w:val="24"/>
        </w:rPr>
        <w:t>,&amp;</w:t>
      </w:r>
      <w:r w:rsidRPr="00DE6B9B">
        <w:rPr>
          <w:rFonts w:ascii="Times New Roman" w:hAnsi="Times New Roman"/>
          <w:sz w:val="24"/>
          <w:szCs w:val="24"/>
        </w:rPr>
        <w:t>Aichmayr.A</w:t>
      </w:r>
      <w:proofErr w:type="spellEnd"/>
      <w:r w:rsidRPr="00DE6B9B">
        <w:rPr>
          <w:rFonts w:ascii="Times New Roman" w:hAnsi="Times New Roman"/>
          <w:sz w:val="24"/>
          <w:szCs w:val="24"/>
        </w:rPr>
        <w:t xml:space="preserve">. </w:t>
      </w:r>
      <w:r>
        <w:rPr>
          <w:rFonts w:ascii="Times New Roman" w:hAnsi="Times New Roman"/>
          <w:sz w:val="24"/>
          <w:szCs w:val="24"/>
        </w:rPr>
        <w:t>(</w:t>
      </w:r>
      <w:r w:rsidRPr="00DE6B9B">
        <w:rPr>
          <w:rFonts w:ascii="Times New Roman" w:hAnsi="Times New Roman"/>
          <w:sz w:val="24"/>
          <w:szCs w:val="24"/>
        </w:rPr>
        <w:t>2017</w:t>
      </w:r>
      <w:r>
        <w:rPr>
          <w:rFonts w:ascii="Times New Roman" w:hAnsi="Times New Roman"/>
          <w:sz w:val="24"/>
          <w:szCs w:val="24"/>
        </w:rPr>
        <w:t>).</w:t>
      </w:r>
      <w:r w:rsidRPr="00DE6B9B">
        <w:rPr>
          <w:rFonts w:ascii="Times New Roman" w:hAnsi="Times New Roman"/>
          <w:sz w:val="24"/>
          <w:szCs w:val="24"/>
        </w:rPr>
        <w:t xml:space="preserve">Corporate Crisis </w:t>
      </w:r>
      <w:r>
        <w:rPr>
          <w:rFonts w:ascii="Times New Roman" w:hAnsi="Times New Roman"/>
          <w:sz w:val="24"/>
          <w:szCs w:val="24"/>
        </w:rPr>
        <w:t xml:space="preserve">and Sustainable </w:t>
      </w:r>
      <w:proofErr w:type="spellStart"/>
      <w:r>
        <w:rPr>
          <w:rFonts w:ascii="Times New Roman" w:hAnsi="Times New Roman"/>
          <w:sz w:val="24"/>
          <w:szCs w:val="24"/>
        </w:rPr>
        <w:t>Reorganisation</w:t>
      </w:r>
      <w:proofErr w:type="spellEnd"/>
      <w:r>
        <w:rPr>
          <w:rFonts w:ascii="Times New Roman" w:hAnsi="Times New Roman"/>
          <w:sz w:val="24"/>
          <w:szCs w:val="24"/>
        </w:rPr>
        <w:t>:</w:t>
      </w:r>
      <w:r>
        <w:rPr>
          <w:rFonts w:ascii="Times New Roman" w:hAnsi="Times New Roman"/>
          <w:sz w:val="24"/>
          <w:szCs w:val="24"/>
        </w:rPr>
        <w:tab/>
      </w:r>
      <w:r w:rsidRPr="00DE6B9B">
        <w:rPr>
          <w:rFonts w:ascii="Times New Roman" w:hAnsi="Times New Roman"/>
          <w:sz w:val="24"/>
          <w:szCs w:val="24"/>
        </w:rPr>
        <w:t>Eviden</w:t>
      </w:r>
      <w:r>
        <w:rPr>
          <w:rFonts w:ascii="Times New Roman" w:hAnsi="Times New Roman"/>
          <w:sz w:val="24"/>
          <w:szCs w:val="24"/>
        </w:rPr>
        <w:t xml:space="preserve">ce from Bankrupt Austrian </w:t>
      </w:r>
      <w:proofErr w:type="spellStart"/>
      <w:r>
        <w:rPr>
          <w:rFonts w:ascii="Times New Roman" w:hAnsi="Times New Roman"/>
          <w:sz w:val="24"/>
          <w:szCs w:val="24"/>
        </w:rPr>
        <w:t>SMEs.</w:t>
      </w:r>
      <w:r w:rsidRPr="00DE6B9B">
        <w:rPr>
          <w:rFonts w:ascii="Times New Roman" w:hAnsi="Times New Roman"/>
          <w:i/>
          <w:sz w:val="24"/>
          <w:szCs w:val="24"/>
        </w:rPr>
        <w:t>Journal</w:t>
      </w:r>
      <w:proofErr w:type="spellEnd"/>
      <w:r w:rsidRPr="00DE6B9B">
        <w:rPr>
          <w:rFonts w:ascii="Times New Roman" w:hAnsi="Times New Roman"/>
          <w:i/>
          <w:sz w:val="24"/>
          <w:szCs w:val="24"/>
        </w:rPr>
        <w:t xml:space="preserve"> of Small Business Management</w:t>
      </w:r>
      <w:r>
        <w:rPr>
          <w:rFonts w:ascii="Times New Roman" w:hAnsi="Times New Roman"/>
          <w:sz w:val="24"/>
          <w:szCs w:val="24"/>
        </w:rPr>
        <w:t>, 55 (1),</w:t>
      </w:r>
      <w:r>
        <w:rPr>
          <w:rFonts w:ascii="Times New Roman" w:hAnsi="Times New Roman"/>
          <w:sz w:val="24"/>
          <w:szCs w:val="24"/>
        </w:rPr>
        <w:tab/>
      </w:r>
      <w:r w:rsidRPr="00DE6B9B">
        <w:rPr>
          <w:rFonts w:ascii="Times New Roman" w:hAnsi="Times New Roman"/>
          <w:sz w:val="24"/>
          <w:szCs w:val="24"/>
        </w:rPr>
        <w:t>108–127.</w:t>
      </w:r>
    </w:p>
    <w:p w:rsidR="001B6FAD" w:rsidRDefault="001B6FAD" w:rsidP="001B6FAD">
      <w:pPr>
        <w:spacing w:line="240" w:lineRule="auto"/>
        <w:rPr>
          <w:rFonts w:ascii="Times New Roman" w:hAnsi="Times New Roman"/>
          <w:sz w:val="24"/>
          <w:szCs w:val="24"/>
        </w:rPr>
      </w:pPr>
      <w:r w:rsidRPr="00991035">
        <w:rPr>
          <w:rFonts w:ascii="Times New Roman" w:hAnsi="Times New Roman"/>
          <w:sz w:val="24"/>
          <w:szCs w:val="24"/>
        </w:rPr>
        <w:t>Macintosh, G., &amp;</w:t>
      </w:r>
      <w:proofErr w:type="spellStart"/>
      <w:r w:rsidRPr="00991035">
        <w:rPr>
          <w:rFonts w:ascii="Times New Roman" w:hAnsi="Times New Roman"/>
          <w:sz w:val="24"/>
          <w:szCs w:val="24"/>
        </w:rPr>
        <w:t>Krush</w:t>
      </w:r>
      <w:proofErr w:type="spellEnd"/>
      <w:r w:rsidRPr="00991035">
        <w:rPr>
          <w:rFonts w:ascii="Times New Roman" w:hAnsi="Times New Roman"/>
          <w:sz w:val="24"/>
          <w:szCs w:val="24"/>
        </w:rPr>
        <w:t xml:space="preserve">, M. (2017).Networking </w:t>
      </w:r>
      <w:r>
        <w:rPr>
          <w:rFonts w:ascii="Times New Roman" w:hAnsi="Times New Roman"/>
          <w:sz w:val="24"/>
          <w:szCs w:val="24"/>
        </w:rPr>
        <w:t>behaviour</w:t>
      </w:r>
      <w:r w:rsidRPr="00991035">
        <w:rPr>
          <w:rFonts w:ascii="Times New Roman" w:hAnsi="Times New Roman"/>
          <w:sz w:val="24"/>
          <w:szCs w:val="24"/>
        </w:rPr>
        <w:t xml:space="preserve"> a</w:t>
      </w:r>
      <w:r>
        <w:rPr>
          <w:rFonts w:ascii="Times New Roman" w:hAnsi="Times New Roman"/>
          <w:sz w:val="24"/>
          <w:szCs w:val="24"/>
        </w:rPr>
        <w:t>nd sales performance: Examining</w:t>
      </w:r>
      <w:r>
        <w:rPr>
          <w:rFonts w:ascii="Times New Roman" w:hAnsi="Times New Roman"/>
          <w:sz w:val="24"/>
          <w:szCs w:val="24"/>
        </w:rPr>
        <w:tab/>
      </w:r>
      <w:r w:rsidRPr="00991035">
        <w:rPr>
          <w:rFonts w:ascii="Times New Roman" w:hAnsi="Times New Roman"/>
          <w:sz w:val="24"/>
          <w:szCs w:val="24"/>
        </w:rPr>
        <w:t xml:space="preserve">potential gender </w:t>
      </w:r>
      <w:proofErr w:type="spellStart"/>
      <w:r w:rsidRPr="00991035">
        <w:rPr>
          <w:rFonts w:ascii="Times New Roman" w:hAnsi="Times New Roman"/>
          <w:sz w:val="24"/>
          <w:szCs w:val="24"/>
        </w:rPr>
        <w:t>differences.</w:t>
      </w:r>
      <w:r w:rsidRPr="00991035">
        <w:rPr>
          <w:rFonts w:ascii="Times New Roman" w:hAnsi="Times New Roman"/>
          <w:i/>
          <w:sz w:val="24"/>
          <w:szCs w:val="24"/>
        </w:rPr>
        <w:t>Journal</w:t>
      </w:r>
      <w:proofErr w:type="spellEnd"/>
      <w:r w:rsidRPr="00991035">
        <w:rPr>
          <w:rFonts w:ascii="Times New Roman" w:hAnsi="Times New Roman"/>
          <w:i/>
          <w:sz w:val="24"/>
          <w:szCs w:val="24"/>
        </w:rPr>
        <w:t xml:space="preserve"> of Marketing</w:t>
      </w:r>
      <w:r>
        <w:rPr>
          <w:rFonts w:ascii="Times New Roman" w:hAnsi="Times New Roman"/>
          <w:sz w:val="24"/>
          <w:szCs w:val="24"/>
        </w:rPr>
        <w:t xml:space="preserve"> Theory, 25(2), 160-170</w:t>
      </w:r>
    </w:p>
    <w:p w:rsidR="001B6FAD" w:rsidRPr="00991035"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Mlotshwa</w:t>
      </w:r>
      <w:proofErr w:type="spellEnd"/>
      <w:r>
        <w:rPr>
          <w:rFonts w:ascii="Times New Roman" w:hAnsi="Times New Roman"/>
          <w:sz w:val="24"/>
          <w:szCs w:val="24"/>
        </w:rPr>
        <w:t>, S. H., &amp;</w:t>
      </w:r>
      <w:proofErr w:type="spellStart"/>
      <w:r>
        <w:rPr>
          <w:rFonts w:ascii="Times New Roman" w:hAnsi="Times New Roman"/>
          <w:sz w:val="24"/>
          <w:szCs w:val="24"/>
        </w:rPr>
        <w:t>Msimango-Galawe</w:t>
      </w:r>
      <w:proofErr w:type="spellEnd"/>
      <w:r>
        <w:rPr>
          <w:rFonts w:ascii="Times New Roman" w:hAnsi="Times New Roman"/>
          <w:sz w:val="24"/>
          <w:szCs w:val="24"/>
        </w:rPr>
        <w:t>, J. (2020).The risk of overvaluing networking on small</w:t>
      </w:r>
      <w:r>
        <w:rPr>
          <w:rFonts w:ascii="Times New Roman" w:hAnsi="Times New Roman"/>
          <w:sz w:val="24"/>
          <w:szCs w:val="24"/>
        </w:rPr>
        <w:tab/>
        <w:t xml:space="preserve">and medium enterprises performance in Gauteng Province, South </w:t>
      </w:r>
      <w:proofErr w:type="spellStart"/>
      <w:r>
        <w:rPr>
          <w:rFonts w:ascii="Times New Roman" w:hAnsi="Times New Roman"/>
          <w:sz w:val="24"/>
          <w:szCs w:val="24"/>
        </w:rPr>
        <w:t>Africa.</w:t>
      </w:r>
      <w:r>
        <w:rPr>
          <w:rFonts w:ascii="Times New Roman" w:hAnsi="Times New Roman"/>
          <w:i/>
          <w:sz w:val="24"/>
          <w:szCs w:val="24"/>
        </w:rPr>
        <w:t>The</w:t>
      </w:r>
      <w:proofErr w:type="spellEnd"/>
      <w:r>
        <w:rPr>
          <w:rFonts w:ascii="Times New Roman" w:hAnsi="Times New Roman"/>
          <w:i/>
          <w:sz w:val="24"/>
          <w:szCs w:val="24"/>
        </w:rPr>
        <w:t xml:space="preserve"> Southern</w:t>
      </w:r>
      <w:r>
        <w:rPr>
          <w:rFonts w:ascii="Times New Roman" w:hAnsi="Times New Roman"/>
          <w:i/>
          <w:sz w:val="24"/>
          <w:szCs w:val="24"/>
        </w:rPr>
        <w:tab/>
      </w:r>
      <w:r w:rsidRPr="00806A7B">
        <w:rPr>
          <w:rFonts w:ascii="Times New Roman" w:hAnsi="Times New Roman"/>
          <w:i/>
          <w:sz w:val="24"/>
          <w:szCs w:val="24"/>
        </w:rPr>
        <w:t>African Journal of Entrepreneurship and Small Business Management</w:t>
      </w:r>
      <w:r>
        <w:rPr>
          <w:rFonts w:ascii="Times New Roman" w:hAnsi="Times New Roman"/>
          <w:sz w:val="24"/>
          <w:szCs w:val="24"/>
        </w:rPr>
        <w:t>, 12(1).</w:t>
      </w:r>
      <w:proofErr w:type="gramEnd"/>
    </w:p>
    <w:p w:rsidR="001B6FAD" w:rsidRPr="00991035" w:rsidRDefault="001B6FAD" w:rsidP="001B6FAD">
      <w:pPr>
        <w:spacing w:line="240" w:lineRule="auto"/>
        <w:rPr>
          <w:rFonts w:ascii="Times New Roman" w:hAnsi="Times New Roman"/>
          <w:sz w:val="24"/>
          <w:szCs w:val="24"/>
        </w:rPr>
      </w:pPr>
      <w:proofErr w:type="spellStart"/>
      <w:proofErr w:type="gramStart"/>
      <w:r w:rsidRPr="00991035">
        <w:rPr>
          <w:rFonts w:ascii="Times New Roman" w:hAnsi="Times New Roman"/>
          <w:sz w:val="24"/>
          <w:szCs w:val="24"/>
        </w:rPr>
        <w:t>Mohamad</w:t>
      </w:r>
      <w:proofErr w:type="spellEnd"/>
      <w:r w:rsidRPr="00991035">
        <w:rPr>
          <w:rFonts w:ascii="Times New Roman" w:hAnsi="Times New Roman"/>
          <w:sz w:val="24"/>
          <w:szCs w:val="24"/>
        </w:rPr>
        <w:t>, M., &amp; Chin, O. (2019).</w:t>
      </w:r>
      <w:proofErr w:type="gramEnd"/>
      <w:r w:rsidRPr="00991035">
        <w:rPr>
          <w:rFonts w:ascii="Times New Roman" w:hAnsi="Times New Roman"/>
          <w:sz w:val="24"/>
          <w:szCs w:val="24"/>
        </w:rPr>
        <w:t xml:space="preserve"> Business networking and sustainability of small r</w:t>
      </w:r>
      <w:r>
        <w:rPr>
          <w:rFonts w:ascii="Times New Roman" w:hAnsi="Times New Roman"/>
          <w:sz w:val="24"/>
          <w:szCs w:val="24"/>
        </w:rPr>
        <w:t>ural</w:t>
      </w:r>
      <w:r>
        <w:rPr>
          <w:rFonts w:ascii="Times New Roman" w:hAnsi="Times New Roman"/>
          <w:sz w:val="24"/>
          <w:szCs w:val="24"/>
        </w:rPr>
        <w:tab/>
      </w:r>
      <w:r w:rsidRPr="00991035">
        <w:rPr>
          <w:rFonts w:ascii="Times New Roman" w:hAnsi="Times New Roman"/>
          <w:sz w:val="24"/>
          <w:szCs w:val="24"/>
        </w:rPr>
        <w:t xml:space="preserve">businesses: Mediating effects of entrepreneurial orientation. </w:t>
      </w:r>
      <w:r>
        <w:rPr>
          <w:rFonts w:ascii="Times New Roman" w:hAnsi="Times New Roman"/>
          <w:i/>
          <w:sz w:val="24"/>
          <w:szCs w:val="24"/>
        </w:rPr>
        <w:t>Management Science</w:t>
      </w:r>
      <w:r>
        <w:rPr>
          <w:rFonts w:ascii="Times New Roman" w:hAnsi="Times New Roman"/>
          <w:i/>
          <w:sz w:val="24"/>
          <w:szCs w:val="24"/>
        </w:rPr>
        <w:tab/>
      </w:r>
      <w:r w:rsidRPr="00991035">
        <w:rPr>
          <w:rFonts w:ascii="Times New Roman" w:hAnsi="Times New Roman"/>
          <w:i/>
          <w:sz w:val="24"/>
          <w:szCs w:val="24"/>
        </w:rPr>
        <w:t>Letters</w:t>
      </w:r>
      <w:r w:rsidRPr="00991035">
        <w:rPr>
          <w:rFonts w:ascii="Times New Roman" w:hAnsi="Times New Roman"/>
          <w:sz w:val="24"/>
          <w:szCs w:val="24"/>
        </w:rPr>
        <w:t>, 9(4), 595-606.</w:t>
      </w:r>
    </w:p>
    <w:p w:rsidR="001B6FAD" w:rsidRPr="00991035" w:rsidRDefault="001B6FAD" w:rsidP="001B6FAD">
      <w:pPr>
        <w:spacing w:line="240" w:lineRule="auto"/>
        <w:rPr>
          <w:rFonts w:ascii="Times New Roman" w:hAnsi="Times New Roman"/>
          <w:sz w:val="24"/>
          <w:szCs w:val="24"/>
        </w:rPr>
      </w:pPr>
      <w:proofErr w:type="gramStart"/>
      <w:r>
        <w:rPr>
          <w:rFonts w:ascii="Times New Roman" w:hAnsi="Times New Roman"/>
          <w:sz w:val="24"/>
          <w:szCs w:val="24"/>
        </w:rPr>
        <w:t>Nguyen, H. T. X., &amp; Le, V. (2018).</w:t>
      </w:r>
      <w:proofErr w:type="gramEnd"/>
      <w:r>
        <w:rPr>
          <w:rFonts w:ascii="Times New Roman" w:hAnsi="Times New Roman"/>
          <w:sz w:val="24"/>
          <w:szCs w:val="24"/>
        </w:rPr>
        <w:t xml:space="preserve"> Network ties and export propensity of Vietnamese small and</w:t>
      </w:r>
      <w:r>
        <w:rPr>
          <w:rFonts w:ascii="Times New Roman" w:hAnsi="Times New Roman"/>
          <w:sz w:val="24"/>
          <w:szCs w:val="24"/>
        </w:rPr>
        <w:tab/>
      </w:r>
      <w:proofErr w:type="gramStart"/>
      <w:r>
        <w:rPr>
          <w:rFonts w:ascii="Times New Roman" w:hAnsi="Times New Roman"/>
          <w:sz w:val="24"/>
          <w:szCs w:val="24"/>
        </w:rPr>
        <w:t>Medium</w:t>
      </w:r>
      <w:proofErr w:type="gramEnd"/>
      <w:r>
        <w:rPr>
          <w:rFonts w:ascii="Times New Roman" w:hAnsi="Times New Roman"/>
          <w:sz w:val="24"/>
          <w:szCs w:val="24"/>
        </w:rPr>
        <w:t xml:space="preserve"> enterprises. </w:t>
      </w:r>
      <w:r w:rsidRPr="00F22CDD">
        <w:rPr>
          <w:rFonts w:ascii="Times New Roman" w:hAnsi="Times New Roman"/>
          <w:i/>
          <w:sz w:val="24"/>
          <w:szCs w:val="24"/>
        </w:rPr>
        <w:t>Asia Pacific Business Review</w:t>
      </w:r>
      <w:r>
        <w:rPr>
          <w:rFonts w:ascii="Times New Roman" w:hAnsi="Times New Roman"/>
          <w:sz w:val="24"/>
          <w:szCs w:val="24"/>
        </w:rPr>
        <w:t>, 1-23.</w:t>
      </w:r>
    </w:p>
    <w:p w:rsidR="001B6FAD" w:rsidRPr="00401A8D" w:rsidRDefault="001B6FAD" w:rsidP="001B6FAD">
      <w:pPr>
        <w:spacing w:line="240" w:lineRule="auto"/>
        <w:rPr>
          <w:rFonts w:ascii="Times New Roman" w:hAnsi="Times New Roman"/>
          <w:sz w:val="24"/>
          <w:szCs w:val="24"/>
        </w:rPr>
      </w:pPr>
      <w:proofErr w:type="spellStart"/>
      <w:proofErr w:type="gramStart"/>
      <w:r w:rsidRPr="00401A8D">
        <w:rPr>
          <w:rStyle w:val="Hyperlink"/>
          <w:color w:val="auto"/>
          <w:sz w:val="24"/>
          <w:szCs w:val="24"/>
          <w:u w:val="none"/>
        </w:rPr>
        <w:t>Nu’man</w:t>
      </w:r>
      <w:proofErr w:type="spellEnd"/>
      <w:r w:rsidRPr="00401A8D">
        <w:rPr>
          <w:rStyle w:val="Hyperlink"/>
          <w:color w:val="auto"/>
          <w:sz w:val="24"/>
          <w:szCs w:val="24"/>
          <w:u w:val="none"/>
        </w:rPr>
        <w:t xml:space="preserve">, A. H., </w:t>
      </w:r>
      <w:proofErr w:type="spellStart"/>
      <w:r w:rsidRPr="00401A8D">
        <w:rPr>
          <w:rStyle w:val="Hyperlink"/>
          <w:color w:val="auto"/>
          <w:sz w:val="24"/>
          <w:szCs w:val="24"/>
          <w:u w:val="none"/>
        </w:rPr>
        <w:t>Nurwandi</w:t>
      </w:r>
      <w:proofErr w:type="spellEnd"/>
      <w:r w:rsidRPr="00401A8D">
        <w:rPr>
          <w:rStyle w:val="Hyperlink"/>
          <w:color w:val="auto"/>
          <w:sz w:val="24"/>
          <w:szCs w:val="24"/>
          <w:u w:val="none"/>
        </w:rPr>
        <w:t xml:space="preserve">, L., </w:t>
      </w:r>
      <w:proofErr w:type="spellStart"/>
      <w:r w:rsidRPr="00401A8D">
        <w:rPr>
          <w:rStyle w:val="Hyperlink"/>
          <w:color w:val="auto"/>
          <w:sz w:val="24"/>
          <w:szCs w:val="24"/>
          <w:u w:val="none"/>
        </w:rPr>
        <w:t>Bachtiar</w:t>
      </w:r>
      <w:proofErr w:type="spellEnd"/>
      <w:r w:rsidRPr="00401A8D">
        <w:rPr>
          <w:rStyle w:val="Hyperlink"/>
          <w:color w:val="auto"/>
          <w:sz w:val="24"/>
          <w:szCs w:val="24"/>
          <w:u w:val="none"/>
        </w:rPr>
        <w:t xml:space="preserve">, I., </w:t>
      </w:r>
      <w:proofErr w:type="spellStart"/>
      <w:r w:rsidRPr="00401A8D">
        <w:rPr>
          <w:rStyle w:val="Hyperlink"/>
          <w:color w:val="auto"/>
          <w:sz w:val="24"/>
          <w:szCs w:val="24"/>
          <w:u w:val="none"/>
        </w:rPr>
        <w:t>Aspiranti</w:t>
      </w:r>
      <w:proofErr w:type="spellEnd"/>
      <w:r w:rsidRPr="00401A8D">
        <w:rPr>
          <w:rStyle w:val="Hyperlink"/>
          <w:color w:val="auto"/>
          <w:sz w:val="24"/>
          <w:szCs w:val="24"/>
          <w:u w:val="none"/>
        </w:rPr>
        <w:t>, T., &amp;</w:t>
      </w:r>
      <w:proofErr w:type="spellStart"/>
      <w:r w:rsidRPr="00401A8D">
        <w:rPr>
          <w:rStyle w:val="Hyperlink"/>
          <w:color w:val="auto"/>
          <w:sz w:val="24"/>
          <w:szCs w:val="24"/>
          <w:u w:val="none"/>
        </w:rPr>
        <w:t>Pratama</w:t>
      </w:r>
      <w:proofErr w:type="spellEnd"/>
      <w:r w:rsidRPr="00401A8D">
        <w:rPr>
          <w:rStyle w:val="Hyperlink"/>
          <w:color w:val="auto"/>
          <w:sz w:val="24"/>
          <w:szCs w:val="24"/>
          <w:u w:val="none"/>
        </w:rPr>
        <w:t>, I. (2020).</w:t>
      </w:r>
      <w:proofErr w:type="gramEnd"/>
      <w:r w:rsidRPr="00401A8D">
        <w:rPr>
          <w:rStyle w:val="Hyperlink"/>
          <w:color w:val="auto"/>
          <w:sz w:val="24"/>
          <w:szCs w:val="24"/>
          <w:u w:val="none"/>
        </w:rPr>
        <w:t xml:space="preserve"> Social networking</w:t>
      </w:r>
      <w:r w:rsidRPr="00401A8D">
        <w:rPr>
          <w:rStyle w:val="Hyperlink"/>
          <w:color w:val="auto"/>
          <w:sz w:val="24"/>
          <w:szCs w:val="24"/>
          <w:u w:val="none"/>
        </w:rPr>
        <w:tab/>
        <w:t>and firm performance: Mediating role of comparative advantage and sustainable supply`</w:t>
      </w:r>
      <w:r w:rsidRPr="00401A8D">
        <w:rPr>
          <w:rStyle w:val="Hyperlink"/>
          <w:color w:val="auto"/>
          <w:sz w:val="24"/>
          <w:szCs w:val="24"/>
          <w:u w:val="none"/>
        </w:rPr>
        <w:tab/>
        <w:t xml:space="preserve">chain. </w:t>
      </w:r>
      <w:r w:rsidRPr="00401A8D">
        <w:rPr>
          <w:rStyle w:val="Hyperlink"/>
          <w:i/>
          <w:color w:val="auto"/>
          <w:sz w:val="24"/>
          <w:szCs w:val="24"/>
          <w:u w:val="none"/>
        </w:rPr>
        <w:t>International Journal of Supply Chain Management</w:t>
      </w:r>
      <w:r w:rsidRPr="00401A8D">
        <w:rPr>
          <w:rStyle w:val="Hyperlink"/>
          <w:color w:val="auto"/>
          <w:sz w:val="24"/>
          <w:szCs w:val="24"/>
          <w:u w:val="none"/>
        </w:rPr>
        <w:t>, 9(3), 664-673</w:t>
      </w:r>
    </w:p>
    <w:p w:rsidR="001B6FAD"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t>Okpara</w:t>
      </w:r>
      <w:proofErr w:type="spellEnd"/>
      <w:r>
        <w:rPr>
          <w:rFonts w:ascii="Times New Roman" w:hAnsi="Times New Roman"/>
          <w:sz w:val="24"/>
          <w:szCs w:val="24"/>
        </w:rPr>
        <w:t>, J. O. (2011). Factors constraining the growth and survival of SMEs in Nigeria:</w:t>
      </w:r>
      <w:r>
        <w:rPr>
          <w:rFonts w:ascii="Times New Roman" w:hAnsi="Times New Roman"/>
          <w:sz w:val="24"/>
          <w:szCs w:val="24"/>
        </w:rPr>
        <w:tab/>
        <w:t xml:space="preserve">Implications for poverty alleviation. </w:t>
      </w:r>
      <w:r w:rsidRPr="00B6013E">
        <w:rPr>
          <w:rFonts w:ascii="Times New Roman" w:hAnsi="Times New Roman"/>
          <w:i/>
          <w:sz w:val="24"/>
          <w:szCs w:val="24"/>
        </w:rPr>
        <w:t>Management Research Review</w:t>
      </w:r>
      <w:r>
        <w:rPr>
          <w:rFonts w:ascii="Times New Roman" w:hAnsi="Times New Roman"/>
          <w:sz w:val="24"/>
          <w:szCs w:val="24"/>
        </w:rPr>
        <w:t>, 34 (2), 156-171</w:t>
      </w:r>
    </w:p>
    <w:p w:rsidR="001B6FAD" w:rsidRDefault="001B6FAD" w:rsidP="001B6FAD">
      <w:pPr>
        <w:spacing w:line="240" w:lineRule="auto"/>
        <w:rPr>
          <w:rFonts w:ascii="Times New Roman" w:hAnsi="Times New Roman"/>
          <w:sz w:val="24"/>
          <w:szCs w:val="24"/>
        </w:rPr>
      </w:pPr>
      <w:proofErr w:type="spellStart"/>
      <w:proofErr w:type="gramStart"/>
      <w:r w:rsidRPr="00991035">
        <w:rPr>
          <w:rFonts w:ascii="Times New Roman" w:hAnsi="Times New Roman"/>
          <w:sz w:val="24"/>
          <w:szCs w:val="24"/>
        </w:rPr>
        <w:lastRenderedPageBreak/>
        <w:t>Omwenga</w:t>
      </w:r>
      <w:proofErr w:type="spellEnd"/>
      <w:r w:rsidRPr="00991035">
        <w:rPr>
          <w:rFonts w:ascii="Times New Roman" w:hAnsi="Times New Roman"/>
          <w:sz w:val="24"/>
          <w:szCs w:val="24"/>
        </w:rPr>
        <w:t xml:space="preserve">, Q. J., </w:t>
      </w:r>
      <w:proofErr w:type="spellStart"/>
      <w:r w:rsidRPr="00991035">
        <w:rPr>
          <w:rFonts w:ascii="Times New Roman" w:hAnsi="Times New Roman"/>
          <w:sz w:val="24"/>
          <w:szCs w:val="24"/>
        </w:rPr>
        <w:t>Mukulu</w:t>
      </w:r>
      <w:proofErr w:type="spellEnd"/>
      <w:r w:rsidRPr="00991035">
        <w:rPr>
          <w:rFonts w:ascii="Times New Roman" w:hAnsi="Times New Roman"/>
          <w:sz w:val="24"/>
          <w:szCs w:val="24"/>
        </w:rPr>
        <w:t>, E., &amp;</w:t>
      </w:r>
      <w:proofErr w:type="spellStart"/>
      <w:r w:rsidRPr="00991035">
        <w:rPr>
          <w:rFonts w:ascii="Times New Roman" w:hAnsi="Times New Roman"/>
          <w:sz w:val="24"/>
          <w:szCs w:val="24"/>
        </w:rPr>
        <w:t>Kanali</w:t>
      </w:r>
      <w:proofErr w:type="spellEnd"/>
      <w:r w:rsidRPr="00991035">
        <w:rPr>
          <w:rFonts w:ascii="Times New Roman" w:hAnsi="Times New Roman"/>
          <w:sz w:val="24"/>
          <w:szCs w:val="24"/>
        </w:rPr>
        <w:t>, C. (2013).</w:t>
      </w:r>
      <w:proofErr w:type="gramEnd"/>
      <w:r w:rsidRPr="00991035">
        <w:rPr>
          <w:rFonts w:ascii="Times New Roman" w:hAnsi="Times New Roman"/>
          <w:sz w:val="24"/>
          <w:szCs w:val="24"/>
        </w:rPr>
        <w:t xml:space="preserve"> Busines</w:t>
      </w:r>
      <w:r>
        <w:rPr>
          <w:rFonts w:ascii="Times New Roman" w:hAnsi="Times New Roman"/>
          <w:sz w:val="24"/>
          <w:szCs w:val="24"/>
        </w:rPr>
        <w:t>s networking and performance of</w:t>
      </w:r>
      <w:r>
        <w:rPr>
          <w:rFonts w:ascii="Times New Roman" w:hAnsi="Times New Roman"/>
          <w:sz w:val="24"/>
          <w:szCs w:val="24"/>
        </w:rPr>
        <w:tab/>
      </w:r>
      <w:r w:rsidRPr="00991035">
        <w:rPr>
          <w:rFonts w:ascii="Times New Roman" w:hAnsi="Times New Roman"/>
          <w:sz w:val="24"/>
          <w:szCs w:val="24"/>
        </w:rPr>
        <w:t>women-led enterprises: An empirical investig</w:t>
      </w:r>
      <w:r>
        <w:rPr>
          <w:rFonts w:ascii="Times New Roman" w:hAnsi="Times New Roman"/>
          <w:sz w:val="24"/>
          <w:szCs w:val="24"/>
        </w:rPr>
        <w:t>ation in Nairobi County, Kenya.</w:t>
      </w:r>
      <w:r>
        <w:rPr>
          <w:rFonts w:ascii="Times New Roman" w:hAnsi="Times New Roman"/>
          <w:sz w:val="24"/>
          <w:szCs w:val="24"/>
        </w:rPr>
        <w:tab/>
      </w:r>
      <w:r w:rsidRPr="00991035">
        <w:rPr>
          <w:rFonts w:ascii="Times New Roman" w:hAnsi="Times New Roman"/>
          <w:i/>
          <w:sz w:val="24"/>
          <w:szCs w:val="24"/>
        </w:rPr>
        <w:t xml:space="preserve">International Journal of Sciences: Basic and Applied Research, </w:t>
      </w:r>
      <w:r w:rsidRPr="00991035">
        <w:rPr>
          <w:rFonts w:ascii="Times New Roman" w:hAnsi="Times New Roman"/>
          <w:sz w:val="24"/>
          <w:szCs w:val="24"/>
        </w:rPr>
        <w:t>11(1), 10-17.</w:t>
      </w:r>
    </w:p>
    <w:p w:rsidR="001B6FAD"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Priyanka</w:t>
      </w:r>
      <w:proofErr w:type="spellEnd"/>
      <w:r>
        <w:rPr>
          <w:rFonts w:ascii="Times New Roman" w:hAnsi="Times New Roman"/>
          <w:sz w:val="24"/>
          <w:szCs w:val="24"/>
        </w:rPr>
        <w:t>, J., &amp;</w:t>
      </w:r>
      <w:proofErr w:type="spellStart"/>
      <w:r>
        <w:rPr>
          <w:rFonts w:ascii="Times New Roman" w:hAnsi="Times New Roman"/>
          <w:sz w:val="24"/>
          <w:szCs w:val="24"/>
        </w:rPr>
        <w:t>Sekar</w:t>
      </w:r>
      <w:proofErr w:type="spellEnd"/>
      <w:r>
        <w:rPr>
          <w:rFonts w:ascii="Times New Roman" w:hAnsi="Times New Roman"/>
          <w:sz w:val="24"/>
          <w:szCs w:val="24"/>
        </w:rPr>
        <w:t xml:space="preserve">, R. (2020).The effect of social </w:t>
      </w:r>
      <w:proofErr w:type="spellStart"/>
      <w:r>
        <w:rPr>
          <w:rFonts w:ascii="Times New Roman" w:hAnsi="Times New Roman"/>
          <w:sz w:val="24"/>
          <w:szCs w:val="24"/>
        </w:rPr>
        <w:t>cohension</w:t>
      </w:r>
      <w:proofErr w:type="spellEnd"/>
      <w:r>
        <w:rPr>
          <w:rFonts w:ascii="Times New Roman" w:hAnsi="Times New Roman"/>
          <w:sz w:val="24"/>
          <w:szCs w:val="24"/>
        </w:rPr>
        <w:t xml:space="preserve"> and social networks on</w:t>
      </w:r>
      <w:r>
        <w:rPr>
          <w:rFonts w:ascii="Times New Roman" w:hAnsi="Times New Roman"/>
          <w:sz w:val="24"/>
          <w:szCs w:val="24"/>
        </w:rPr>
        <w:tab/>
        <w:t>perceptions of food availability among low-income consumers.</w:t>
      </w:r>
      <w:proofErr w:type="gramEnd"/>
      <w:r>
        <w:rPr>
          <w:rFonts w:ascii="Times New Roman" w:hAnsi="Times New Roman"/>
          <w:sz w:val="24"/>
          <w:szCs w:val="24"/>
        </w:rPr>
        <w:t xml:space="preserve"> Journal of Business</w:t>
      </w:r>
      <w:r>
        <w:rPr>
          <w:rFonts w:ascii="Times New Roman" w:hAnsi="Times New Roman"/>
          <w:sz w:val="24"/>
          <w:szCs w:val="24"/>
        </w:rPr>
        <w:tab/>
        <w:t>Research, 108, 316-356.</w:t>
      </w:r>
    </w:p>
    <w:p w:rsidR="006B5C18" w:rsidRDefault="006B5C18" w:rsidP="006B5C18">
      <w:pPr>
        <w:spacing w:line="240" w:lineRule="auto"/>
        <w:rPr>
          <w:rFonts w:ascii="Times New Roman" w:hAnsi="Times New Roman"/>
          <w:sz w:val="24"/>
          <w:szCs w:val="24"/>
        </w:rPr>
      </w:pPr>
      <w:proofErr w:type="gramStart"/>
      <w:r>
        <w:rPr>
          <w:rFonts w:ascii="Times New Roman" w:hAnsi="Times New Roman"/>
          <w:sz w:val="24"/>
          <w:szCs w:val="24"/>
        </w:rPr>
        <w:t xml:space="preserve">Shah, H. A., </w:t>
      </w:r>
      <w:proofErr w:type="spellStart"/>
      <w:r>
        <w:rPr>
          <w:rFonts w:ascii="Times New Roman" w:hAnsi="Times New Roman"/>
          <w:sz w:val="24"/>
          <w:szCs w:val="24"/>
        </w:rPr>
        <w:t>Yasir</w:t>
      </w:r>
      <w:proofErr w:type="spellEnd"/>
      <w:r>
        <w:rPr>
          <w:rFonts w:ascii="Times New Roman" w:hAnsi="Times New Roman"/>
          <w:sz w:val="24"/>
          <w:szCs w:val="24"/>
        </w:rPr>
        <w:t xml:space="preserve">, M., </w:t>
      </w:r>
      <w:proofErr w:type="spellStart"/>
      <w:r>
        <w:rPr>
          <w:rFonts w:ascii="Times New Roman" w:hAnsi="Times New Roman"/>
          <w:sz w:val="24"/>
          <w:szCs w:val="24"/>
        </w:rPr>
        <w:t>Majid</w:t>
      </w:r>
      <w:proofErr w:type="spellEnd"/>
      <w:r>
        <w:rPr>
          <w:rFonts w:ascii="Times New Roman" w:hAnsi="Times New Roman"/>
          <w:sz w:val="24"/>
          <w:szCs w:val="24"/>
        </w:rPr>
        <w:t>, A., &amp;</w:t>
      </w:r>
      <w:proofErr w:type="spellStart"/>
      <w:r>
        <w:rPr>
          <w:rFonts w:ascii="Times New Roman" w:hAnsi="Times New Roman"/>
          <w:sz w:val="24"/>
          <w:szCs w:val="24"/>
        </w:rPr>
        <w:t>Javed</w:t>
      </w:r>
      <w:proofErr w:type="spellEnd"/>
      <w:r>
        <w:rPr>
          <w:rFonts w:ascii="Times New Roman" w:hAnsi="Times New Roman"/>
          <w:sz w:val="24"/>
          <w:szCs w:val="24"/>
        </w:rPr>
        <w:t>, A. (2019).</w:t>
      </w:r>
      <w:proofErr w:type="gramEnd"/>
      <w:r>
        <w:rPr>
          <w:rFonts w:ascii="Times New Roman" w:hAnsi="Times New Roman"/>
          <w:sz w:val="24"/>
          <w:szCs w:val="24"/>
        </w:rPr>
        <w:t xml:space="preserve"> Impact of networking capability on organisational survival of SMEs: Mediating role of strategic renewal. </w:t>
      </w:r>
      <w:r w:rsidRPr="00CC4DC5">
        <w:rPr>
          <w:rFonts w:ascii="Times New Roman" w:hAnsi="Times New Roman"/>
          <w:i/>
          <w:sz w:val="24"/>
          <w:szCs w:val="24"/>
        </w:rPr>
        <w:t>Pakistan Journal of</w:t>
      </w:r>
      <w:r w:rsidRPr="00CC4DC5">
        <w:rPr>
          <w:rFonts w:ascii="Times New Roman" w:hAnsi="Times New Roman"/>
          <w:i/>
          <w:sz w:val="24"/>
          <w:szCs w:val="24"/>
        </w:rPr>
        <w:tab/>
        <w:t>Commerce and Social Sciences</w:t>
      </w:r>
      <w:r>
        <w:rPr>
          <w:rFonts w:ascii="Times New Roman" w:hAnsi="Times New Roman"/>
          <w:sz w:val="24"/>
          <w:szCs w:val="24"/>
        </w:rPr>
        <w:t>, 13(3), 559-580.</w:t>
      </w:r>
    </w:p>
    <w:p w:rsidR="001B6FAD" w:rsidRDefault="001B6FAD" w:rsidP="001B6FAD">
      <w:pPr>
        <w:spacing w:line="240" w:lineRule="auto"/>
        <w:rPr>
          <w:rFonts w:ascii="Times New Roman" w:hAnsi="Times New Roman"/>
          <w:sz w:val="24"/>
          <w:szCs w:val="24"/>
        </w:rPr>
      </w:pPr>
      <w:proofErr w:type="spellStart"/>
      <w:r w:rsidRPr="00991035">
        <w:rPr>
          <w:rFonts w:ascii="Times New Roman" w:hAnsi="Times New Roman"/>
          <w:sz w:val="24"/>
          <w:szCs w:val="24"/>
        </w:rPr>
        <w:t>Sharafizad</w:t>
      </w:r>
      <w:proofErr w:type="spellEnd"/>
      <w:r w:rsidRPr="00991035">
        <w:rPr>
          <w:rFonts w:ascii="Times New Roman" w:hAnsi="Times New Roman"/>
          <w:sz w:val="24"/>
          <w:szCs w:val="24"/>
        </w:rPr>
        <w:t xml:space="preserve">, J. (2011). </w:t>
      </w:r>
      <w:proofErr w:type="gramStart"/>
      <w:r w:rsidRPr="00991035">
        <w:rPr>
          <w:rFonts w:ascii="Times New Roman" w:hAnsi="Times New Roman"/>
          <w:sz w:val="24"/>
          <w:szCs w:val="24"/>
        </w:rPr>
        <w:t>Determinants of business networking behaviours of women in</w:t>
      </w:r>
      <w:r>
        <w:rPr>
          <w:rFonts w:ascii="Times New Roman" w:hAnsi="Times New Roman"/>
          <w:sz w:val="24"/>
          <w:szCs w:val="24"/>
        </w:rPr>
        <w:t xml:space="preserve"> small</w:t>
      </w:r>
      <w:r>
        <w:rPr>
          <w:rFonts w:ascii="Times New Roman" w:hAnsi="Times New Roman"/>
          <w:sz w:val="24"/>
          <w:szCs w:val="24"/>
        </w:rPr>
        <w:tab/>
      </w:r>
      <w:proofErr w:type="spellStart"/>
      <w:r w:rsidRPr="00991035">
        <w:rPr>
          <w:rFonts w:ascii="Times New Roman" w:hAnsi="Times New Roman"/>
          <w:sz w:val="24"/>
          <w:szCs w:val="24"/>
        </w:rPr>
        <w:t>businesses.</w:t>
      </w:r>
      <w:r w:rsidRPr="00991035">
        <w:rPr>
          <w:rFonts w:ascii="Times New Roman" w:hAnsi="Times New Roman"/>
          <w:i/>
          <w:sz w:val="24"/>
          <w:szCs w:val="24"/>
        </w:rPr>
        <w:t>Small</w:t>
      </w:r>
      <w:proofErr w:type="spellEnd"/>
      <w:r w:rsidRPr="00991035">
        <w:rPr>
          <w:rFonts w:ascii="Times New Roman" w:hAnsi="Times New Roman"/>
          <w:i/>
          <w:sz w:val="24"/>
          <w:szCs w:val="24"/>
        </w:rPr>
        <w:t xml:space="preserve"> Enterprise Research,</w:t>
      </w:r>
      <w:r w:rsidRPr="00991035">
        <w:rPr>
          <w:rFonts w:ascii="Times New Roman" w:hAnsi="Times New Roman"/>
          <w:sz w:val="24"/>
          <w:szCs w:val="24"/>
        </w:rPr>
        <w:t xml:space="preserve"> 18(2), 158-160.</w:t>
      </w:r>
      <w:proofErr w:type="gramEnd"/>
    </w:p>
    <w:p w:rsidR="001B6FAD"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t>Sharafizad</w:t>
      </w:r>
      <w:proofErr w:type="spellEnd"/>
      <w:r>
        <w:rPr>
          <w:rFonts w:ascii="Times New Roman" w:hAnsi="Times New Roman"/>
          <w:sz w:val="24"/>
          <w:szCs w:val="24"/>
        </w:rPr>
        <w:t>, J., &amp;</w:t>
      </w:r>
      <w:proofErr w:type="spellStart"/>
      <w:r>
        <w:rPr>
          <w:rFonts w:ascii="Times New Roman" w:hAnsi="Times New Roman"/>
          <w:sz w:val="24"/>
          <w:szCs w:val="24"/>
        </w:rPr>
        <w:t>Coetzer</w:t>
      </w:r>
      <w:proofErr w:type="spellEnd"/>
      <w:r>
        <w:rPr>
          <w:rFonts w:ascii="Times New Roman" w:hAnsi="Times New Roman"/>
          <w:sz w:val="24"/>
          <w:szCs w:val="24"/>
        </w:rPr>
        <w:t>, A. (2016).Women business owners’ start-up motivations and network</w:t>
      </w:r>
      <w:r>
        <w:rPr>
          <w:rFonts w:ascii="Times New Roman" w:hAnsi="Times New Roman"/>
          <w:sz w:val="24"/>
          <w:szCs w:val="24"/>
        </w:rPr>
        <w:tab/>
      </w:r>
      <w:proofErr w:type="spellStart"/>
      <w:r>
        <w:rPr>
          <w:rFonts w:ascii="Times New Roman" w:hAnsi="Times New Roman"/>
          <w:sz w:val="24"/>
          <w:szCs w:val="24"/>
        </w:rPr>
        <w:t>structure.</w:t>
      </w:r>
      <w:r w:rsidRPr="00AC7467">
        <w:rPr>
          <w:rFonts w:ascii="Times New Roman" w:hAnsi="Times New Roman"/>
          <w:i/>
          <w:sz w:val="24"/>
          <w:szCs w:val="24"/>
        </w:rPr>
        <w:t>Journal</w:t>
      </w:r>
      <w:proofErr w:type="spellEnd"/>
      <w:r w:rsidRPr="00AC7467">
        <w:rPr>
          <w:rFonts w:ascii="Times New Roman" w:hAnsi="Times New Roman"/>
          <w:i/>
          <w:sz w:val="24"/>
          <w:szCs w:val="24"/>
        </w:rPr>
        <w:t xml:space="preserve"> of Management &amp;Organisation</w:t>
      </w:r>
      <w:r>
        <w:rPr>
          <w:rFonts w:ascii="Times New Roman" w:hAnsi="Times New Roman"/>
          <w:sz w:val="24"/>
          <w:szCs w:val="24"/>
        </w:rPr>
        <w:t>, 23(02), 206-223.</w:t>
      </w:r>
    </w:p>
    <w:p w:rsidR="001B6FAD" w:rsidRPr="00991035"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Shen</w:t>
      </w:r>
      <w:proofErr w:type="spellEnd"/>
      <w:r>
        <w:rPr>
          <w:rFonts w:ascii="Times New Roman" w:hAnsi="Times New Roman"/>
          <w:sz w:val="24"/>
          <w:szCs w:val="24"/>
        </w:rPr>
        <w:t xml:space="preserve">, L., Zhang, C., </w:t>
      </w:r>
      <w:proofErr w:type="spellStart"/>
      <w:r>
        <w:rPr>
          <w:rFonts w:ascii="Times New Roman" w:hAnsi="Times New Roman"/>
          <w:sz w:val="24"/>
          <w:szCs w:val="24"/>
        </w:rPr>
        <w:t>Teng</w:t>
      </w:r>
      <w:proofErr w:type="spellEnd"/>
      <w:r>
        <w:rPr>
          <w:rFonts w:ascii="Times New Roman" w:hAnsi="Times New Roman"/>
          <w:sz w:val="24"/>
          <w:szCs w:val="24"/>
        </w:rPr>
        <w:t>, W., &amp; Du, N. (2021).</w:t>
      </w:r>
      <w:proofErr w:type="gramEnd"/>
      <w:r>
        <w:rPr>
          <w:rFonts w:ascii="Times New Roman" w:hAnsi="Times New Roman"/>
          <w:sz w:val="24"/>
          <w:szCs w:val="24"/>
        </w:rPr>
        <w:t xml:space="preserve"> How do business and political networking</w:t>
      </w:r>
      <w:r>
        <w:rPr>
          <w:rFonts w:ascii="Times New Roman" w:hAnsi="Times New Roman"/>
          <w:sz w:val="24"/>
          <w:szCs w:val="24"/>
        </w:rPr>
        <w:tab/>
        <w:t>shape overseas dispute resolution for state-owned enterprises from emerging economies.</w:t>
      </w:r>
      <w:r>
        <w:rPr>
          <w:rFonts w:ascii="Times New Roman" w:hAnsi="Times New Roman"/>
          <w:sz w:val="24"/>
          <w:szCs w:val="24"/>
        </w:rPr>
        <w:tab/>
      </w:r>
      <w:r w:rsidRPr="00487081">
        <w:rPr>
          <w:rFonts w:ascii="Times New Roman" w:hAnsi="Times New Roman"/>
          <w:i/>
          <w:sz w:val="24"/>
          <w:szCs w:val="24"/>
        </w:rPr>
        <w:t>International Business Review,</w:t>
      </w:r>
      <w:r>
        <w:rPr>
          <w:rFonts w:ascii="Times New Roman" w:hAnsi="Times New Roman"/>
          <w:sz w:val="24"/>
          <w:szCs w:val="24"/>
        </w:rPr>
        <w:t xml:space="preserve"> 1-13</w:t>
      </w:r>
      <w:proofErr w:type="gramStart"/>
      <w:r>
        <w:rPr>
          <w:rFonts w:ascii="Times New Roman" w:hAnsi="Times New Roman"/>
          <w:sz w:val="24"/>
          <w:szCs w:val="24"/>
        </w:rPr>
        <w:t xml:space="preserve">,  </w:t>
      </w:r>
      <w:proofErr w:type="gramEnd"/>
      <w:r w:rsidR="00CB0DB2">
        <w:fldChar w:fldCharType="begin"/>
      </w:r>
      <w:r w:rsidR="00CB0DB2">
        <w:instrText>HYPERLINK "https://sci"</w:instrText>
      </w:r>
      <w:r w:rsidR="00CB0DB2">
        <w:fldChar w:fldCharType="separate"/>
      </w:r>
      <w:r w:rsidRPr="008A6A2F">
        <w:rPr>
          <w:rStyle w:val="Hyperlink"/>
          <w:sz w:val="24"/>
          <w:szCs w:val="24"/>
        </w:rPr>
        <w:t>https://sci</w:t>
      </w:r>
      <w:r w:rsidR="00CB0DB2">
        <w:fldChar w:fldCharType="end"/>
      </w:r>
      <w:r w:rsidRPr="008A6A2F">
        <w:rPr>
          <w:rFonts w:ascii="Times New Roman" w:hAnsi="Times New Roman"/>
          <w:sz w:val="24"/>
          <w:szCs w:val="24"/>
        </w:rPr>
        <w:t>-</w:t>
      </w:r>
      <w:r>
        <w:rPr>
          <w:rFonts w:ascii="Times New Roman" w:hAnsi="Times New Roman"/>
          <w:sz w:val="24"/>
          <w:szCs w:val="24"/>
        </w:rPr>
        <w:tab/>
      </w:r>
      <w:r w:rsidRPr="009946A4">
        <w:rPr>
          <w:rFonts w:ascii="Times New Roman" w:hAnsi="Times New Roman"/>
          <w:sz w:val="24"/>
          <w:szCs w:val="24"/>
        </w:rPr>
        <w:t>hub.st/https://doi.org/10.1016/j.ibusrev.2021.101888</w:t>
      </w:r>
    </w:p>
    <w:p w:rsidR="001B6FAD" w:rsidRPr="00991035" w:rsidRDefault="001B6FAD" w:rsidP="001B6FAD">
      <w:pPr>
        <w:spacing w:line="240" w:lineRule="auto"/>
        <w:rPr>
          <w:rFonts w:ascii="Times New Roman" w:hAnsi="Times New Roman"/>
          <w:sz w:val="24"/>
          <w:szCs w:val="24"/>
        </w:rPr>
      </w:pPr>
      <w:proofErr w:type="spellStart"/>
      <w:r w:rsidRPr="00991035">
        <w:rPr>
          <w:rFonts w:ascii="Times New Roman" w:hAnsi="Times New Roman"/>
          <w:sz w:val="24"/>
          <w:szCs w:val="24"/>
        </w:rPr>
        <w:t>Sheng</w:t>
      </w:r>
      <w:proofErr w:type="spellEnd"/>
      <w:r w:rsidRPr="00991035">
        <w:rPr>
          <w:rFonts w:ascii="Times New Roman" w:hAnsi="Times New Roman"/>
          <w:sz w:val="24"/>
          <w:szCs w:val="24"/>
        </w:rPr>
        <w:t>, S., Li, J. J., &amp; Zhou, Z. K. (2011).The effects of busi</w:t>
      </w:r>
      <w:r>
        <w:rPr>
          <w:rFonts w:ascii="Times New Roman" w:hAnsi="Times New Roman"/>
          <w:sz w:val="24"/>
          <w:szCs w:val="24"/>
        </w:rPr>
        <w:t>ness and political ties on firm</w:t>
      </w:r>
      <w:r>
        <w:rPr>
          <w:rFonts w:ascii="Times New Roman" w:hAnsi="Times New Roman"/>
          <w:sz w:val="24"/>
          <w:szCs w:val="24"/>
        </w:rPr>
        <w:tab/>
      </w:r>
      <w:r w:rsidRPr="00991035">
        <w:rPr>
          <w:rFonts w:ascii="Times New Roman" w:hAnsi="Times New Roman"/>
          <w:sz w:val="24"/>
          <w:szCs w:val="24"/>
        </w:rPr>
        <w:t xml:space="preserve">performance from </w:t>
      </w:r>
      <w:proofErr w:type="spellStart"/>
      <w:r w:rsidRPr="00991035">
        <w:rPr>
          <w:rFonts w:ascii="Times New Roman" w:hAnsi="Times New Roman"/>
          <w:sz w:val="24"/>
          <w:szCs w:val="24"/>
        </w:rPr>
        <w:t>China.</w:t>
      </w:r>
      <w:r w:rsidRPr="00991035">
        <w:rPr>
          <w:rFonts w:ascii="Times New Roman" w:hAnsi="Times New Roman"/>
          <w:i/>
          <w:sz w:val="24"/>
          <w:szCs w:val="24"/>
        </w:rPr>
        <w:t>Journal</w:t>
      </w:r>
      <w:proofErr w:type="spellEnd"/>
      <w:r w:rsidRPr="00991035">
        <w:rPr>
          <w:rFonts w:ascii="Times New Roman" w:hAnsi="Times New Roman"/>
          <w:i/>
          <w:sz w:val="24"/>
          <w:szCs w:val="24"/>
        </w:rPr>
        <w:t xml:space="preserve"> of Marketing</w:t>
      </w:r>
      <w:r w:rsidRPr="00991035">
        <w:rPr>
          <w:rFonts w:ascii="Times New Roman" w:hAnsi="Times New Roman"/>
          <w:sz w:val="24"/>
          <w:szCs w:val="24"/>
        </w:rPr>
        <w:t xml:space="preserve">, 75(1), 1-15.  </w:t>
      </w:r>
    </w:p>
    <w:p w:rsidR="001B6FAD" w:rsidRDefault="001B6FAD" w:rsidP="001B6FAD">
      <w:pPr>
        <w:spacing w:line="240" w:lineRule="auto"/>
        <w:rPr>
          <w:rFonts w:ascii="Times New Roman" w:hAnsi="Times New Roman"/>
          <w:sz w:val="24"/>
          <w:szCs w:val="24"/>
        </w:rPr>
      </w:pPr>
      <w:proofErr w:type="spellStart"/>
      <w:r w:rsidRPr="00991035">
        <w:rPr>
          <w:rFonts w:ascii="Times New Roman" w:hAnsi="Times New Roman"/>
          <w:sz w:val="24"/>
          <w:szCs w:val="24"/>
        </w:rPr>
        <w:t>Shokri</w:t>
      </w:r>
      <w:proofErr w:type="spellEnd"/>
      <w:r w:rsidRPr="00991035">
        <w:rPr>
          <w:rFonts w:ascii="Times New Roman" w:hAnsi="Times New Roman"/>
          <w:sz w:val="24"/>
          <w:szCs w:val="24"/>
        </w:rPr>
        <w:t>, A., Oglethorpe, D., &amp;</w:t>
      </w:r>
      <w:proofErr w:type="spellStart"/>
      <w:r w:rsidRPr="00991035">
        <w:rPr>
          <w:rFonts w:ascii="Times New Roman" w:hAnsi="Times New Roman"/>
          <w:sz w:val="24"/>
          <w:szCs w:val="24"/>
        </w:rPr>
        <w:t>Nabhani</w:t>
      </w:r>
      <w:proofErr w:type="spellEnd"/>
      <w:r w:rsidRPr="00991035">
        <w:rPr>
          <w:rFonts w:ascii="Times New Roman" w:hAnsi="Times New Roman"/>
          <w:sz w:val="24"/>
          <w:szCs w:val="24"/>
        </w:rPr>
        <w:t>, F. (2014).Evaluating sus</w:t>
      </w:r>
      <w:r>
        <w:rPr>
          <w:rFonts w:ascii="Times New Roman" w:hAnsi="Times New Roman"/>
          <w:sz w:val="24"/>
          <w:szCs w:val="24"/>
        </w:rPr>
        <w:t>tainability in the UK fast food</w:t>
      </w:r>
      <w:r>
        <w:rPr>
          <w:rFonts w:ascii="Times New Roman" w:hAnsi="Times New Roman"/>
          <w:sz w:val="24"/>
          <w:szCs w:val="24"/>
        </w:rPr>
        <w:tab/>
      </w:r>
      <w:r w:rsidRPr="00991035">
        <w:rPr>
          <w:rFonts w:ascii="Times New Roman" w:hAnsi="Times New Roman"/>
          <w:sz w:val="24"/>
          <w:szCs w:val="24"/>
        </w:rPr>
        <w:t xml:space="preserve">supply </w:t>
      </w:r>
      <w:proofErr w:type="spellStart"/>
      <w:r w:rsidRPr="00991035">
        <w:rPr>
          <w:rFonts w:ascii="Times New Roman" w:hAnsi="Times New Roman"/>
          <w:sz w:val="24"/>
          <w:szCs w:val="24"/>
        </w:rPr>
        <w:t>chain.</w:t>
      </w:r>
      <w:r w:rsidRPr="00991035">
        <w:rPr>
          <w:rFonts w:ascii="Times New Roman" w:hAnsi="Times New Roman"/>
          <w:i/>
          <w:sz w:val="24"/>
          <w:szCs w:val="24"/>
        </w:rPr>
        <w:t>Journal</w:t>
      </w:r>
      <w:proofErr w:type="spellEnd"/>
      <w:r w:rsidRPr="00991035">
        <w:rPr>
          <w:rFonts w:ascii="Times New Roman" w:hAnsi="Times New Roman"/>
          <w:i/>
          <w:sz w:val="24"/>
          <w:szCs w:val="24"/>
        </w:rPr>
        <w:t xml:space="preserve"> of Manufacturing Technology Management</w:t>
      </w:r>
      <w:r w:rsidRPr="00991035">
        <w:rPr>
          <w:rFonts w:ascii="Times New Roman" w:hAnsi="Times New Roman"/>
          <w:sz w:val="24"/>
          <w:szCs w:val="24"/>
        </w:rPr>
        <w:t>, 25(8), 1224-1244.</w:t>
      </w:r>
    </w:p>
    <w:p w:rsidR="001B6FAD" w:rsidRPr="00DF7BE2" w:rsidRDefault="001B6FAD" w:rsidP="001B6FAD">
      <w:pPr>
        <w:autoSpaceDE w:val="0"/>
        <w:autoSpaceDN w:val="0"/>
        <w:adjustRightInd w:val="0"/>
        <w:spacing w:after="0" w:line="240" w:lineRule="auto"/>
        <w:rPr>
          <w:rFonts w:ascii="Times New Roman" w:hAnsi="Times New Roman"/>
          <w:sz w:val="24"/>
          <w:szCs w:val="24"/>
        </w:rPr>
      </w:pPr>
    </w:p>
    <w:p w:rsidR="001B6FAD" w:rsidRDefault="001B6FAD" w:rsidP="001B6FAD">
      <w:pPr>
        <w:spacing w:line="240" w:lineRule="auto"/>
        <w:rPr>
          <w:rFonts w:ascii="Times New Roman" w:hAnsi="Times New Roman"/>
          <w:sz w:val="24"/>
          <w:szCs w:val="24"/>
        </w:rPr>
      </w:pPr>
      <w:proofErr w:type="gramStart"/>
      <w:r>
        <w:rPr>
          <w:rFonts w:ascii="Times New Roman" w:hAnsi="Times New Roman"/>
          <w:sz w:val="24"/>
          <w:szCs w:val="24"/>
        </w:rPr>
        <w:t>Song, Y., &amp;</w:t>
      </w:r>
      <w:proofErr w:type="spellStart"/>
      <w:r>
        <w:rPr>
          <w:rFonts w:ascii="Times New Roman" w:hAnsi="Times New Roman"/>
          <w:sz w:val="24"/>
          <w:szCs w:val="24"/>
        </w:rPr>
        <w:t>Vinig</w:t>
      </w:r>
      <w:proofErr w:type="spellEnd"/>
      <w:r>
        <w:rPr>
          <w:rFonts w:ascii="Times New Roman" w:hAnsi="Times New Roman"/>
          <w:sz w:val="24"/>
          <w:szCs w:val="24"/>
        </w:rPr>
        <w:t>, T. (2012).</w:t>
      </w:r>
      <w:proofErr w:type="gramEnd"/>
      <w:r>
        <w:rPr>
          <w:rFonts w:ascii="Times New Roman" w:hAnsi="Times New Roman"/>
          <w:sz w:val="24"/>
          <w:szCs w:val="24"/>
        </w:rPr>
        <w:t xml:space="preserve"> Entrepreneur online social networks – structure, diversity and</w:t>
      </w:r>
      <w:r>
        <w:rPr>
          <w:rFonts w:ascii="Times New Roman" w:hAnsi="Times New Roman"/>
          <w:sz w:val="24"/>
          <w:szCs w:val="24"/>
        </w:rPr>
        <w:tab/>
        <w:t xml:space="preserve">impact on start-up survival. </w:t>
      </w:r>
      <w:r w:rsidRPr="008F6FD1">
        <w:rPr>
          <w:rFonts w:ascii="Times New Roman" w:hAnsi="Times New Roman"/>
          <w:i/>
          <w:sz w:val="24"/>
          <w:szCs w:val="24"/>
        </w:rPr>
        <w:t>International Journ</w:t>
      </w:r>
      <w:r>
        <w:rPr>
          <w:rFonts w:ascii="Times New Roman" w:hAnsi="Times New Roman"/>
          <w:i/>
          <w:sz w:val="24"/>
          <w:szCs w:val="24"/>
        </w:rPr>
        <w:t>al of Organisational Design and</w:t>
      </w:r>
      <w:r>
        <w:rPr>
          <w:rFonts w:ascii="Times New Roman" w:hAnsi="Times New Roman"/>
          <w:i/>
          <w:sz w:val="24"/>
          <w:szCs w:val="24"/>
        </w:rPr>
        <w:tab/>
      </w:r>
      <w:r w:rsidRPr="008F6FD1">
        <w:rPr>
          <w:rFonts w:ascii="Times New Roman" w:hAnsi="Times New Roman"/>
          <w:i/>
          <w:sz w:val="24"/>
          <w:szCs w:val="24"/>
        </w:rPr>
        <w:t>Engineering</w:t>
      </w:r>
      <w:r>
        <w:rPr>
          <w:rFonts w:ascii="Times New Roman" w:hAnsi="Times New Roman"/>
          <w:sz w:val="24"/>
          <w:szCs w:val="24"/>
        </w:rPr>
        <w:t>, 2(2), 189-203.</w:t>
      </w:r>
    </w:p>
    <w:p w:rsidR="001B6FAD" w:rsidRDefault="001B6FAD" w:rsidP="001B6FAD">
      <w:pPr>
        <w:spacing w:line="240" w:lineRule="auto"/>
        <w:rPr>
          <w:rFonts w:ascii="Times New Roman" w:hAnsi="Times New Roman"/>
          <w:sz w:val="24"/>
          <w:szCs w:val="24"/>
        </w:rPr>
      </w:pPr>
      <w:proofErr w:type="gramStart"/>
      <w:r w:rsidRPr="00991035">
        <w:rPr>
          <w:rFonts w:ascii="Times New Roman" w:hAnsi="Times New Roman"/>
          <w:sz w:val="24"/>
          <w:szCs w:val="24"/>
        </w:rPr>
        <w:t xml:space="preserve">Su, Z., </w:t>
      </w:r>
      <w:proofErr w:type="spellStart"/>
      <w:r w:rsidRPr="00991035">
        <w:rPr>
          <w:rFonts w:ascii="Times New Roman" w:hAnsi="Times New Roman"/>
          <w:sz w:val="24"/>
          <w:szCs w:val="24"/>
        </w:rPr>
        <w:t>Xie</w:t>
      </w:r>
      <w:proofErr w:type="spellEnd"/>
      <w:r w:rsidRPr="00991035">
        <w:rPr>
          <w:rFonts w:ascii="Times New Roman" w:hAnsi="Times New Roman"/>
          <w:sz w:val="24"/>
          <w:szCs w:val="24"/>
        </w:rPr>
        <w:t>, E., &amp; Wang, D. (2013).</w:t>
      </w:r>
      <w:proofErr w:type="gramEnd"/>
      <w:r w:rsidRPr="00991035">
        <w:rPr>
          <w:rFonts w:ascii="Times New Roman" w:hAnsi="Times New Roman"/>
          <w:sz w:val="24"/>
          <w:szCs w:val="24"/>
        </w:rPr>
        <w:t xml:space="preserve"> Entrepreneurial orientation</w:t>
      </w:r>
      <w:r>
        <w:rPr>
          <w:rFonts w:ascii="Times New Roman" w:hAnsi="Times New Roman"/>
          <w:sz w:val="24"/>
          <w:szCs w:val="24"/>
        </w:rPr>
        <w:t>, managerial networking and new</w:t>
      </w:r>
      <w:r>
        <w:rPr>
          <w:rFonts w:ascii="Times New Roman" w:hAnsi="Times New Roman"/>
          <w:sz w:val="24"/>
          <w:szCs w:val="24"/>
        </w:rPr>
        <w:tab/>
      </w:r>
      <w:r w:rsidRPr="00991035">
        <w:rPr>
          <w:rFonts w:ascii="Times New Roman" w:hAnsi="Times New Roman"/>
          <w:sz w:val="24"/>
          <w:szCs w:val="24"/>
        </w:rPr>
        <w:t xml:space="preserve">venture performance in China. </w:t>
      </w:r>
      <w:r w:rsidRPr="00991035">
        <w:rPr>
          <w:rFonts w:ascii="Times New Roman" w:hAnsi="Times New Roman"/>
          <w:i/>
          <w:sz w:val="24"/>
          <w:szCs w:val="24"/>
        </w:rPr>
        <w:t>Journal of Small Business Management</w:t>
      </w:r>
      <w:r>
        <w:rPr>
          <w:rFonts w:ascii="Times New Roman" w:hAnsi="Times New Roman"/>
          <w:sz w:val="24"/>
          <w:szCs w:val="24"/>
        </w:rPr>
        <w:t>, 53(1), 228-248.</w:t>
      </w:r>
    </w:p>
    <w:p w:rsidR="001B6FAD" w:rsidRDefault="001B6FAD" w:rsidP="001B6FAD">
      <w:pPr>
        <w:spacing w:line="240" w:lineRule="auto"/>
        <w:rPr>
          <w:rFonts w:ascii="Times New Roman" w:hAnsi="Times New Roman"/>
          <w:sz w:val="24"/>
          <w:szCs w:val="24"/>
        </w:rPr>
      </w:pPr>
      <w:proofErr w:type="spellStart"/>
      <w:r>
        <w:rPr>
          <w:rFonts w:ascii="Times New Roman" w:hAnsi="Times New Roman"/>
          <w:sz w:val="24"/>
          <w:szCs w:val="24"/>
        </w:rPr>
        <w:t>Sungur</w:t>
      </w:r>
      <w:proofErr w:type="spellEnd"/>
      <w:r>
        <w:rPr>
          <w:rFonts w:ascii="Times New Roman" w:hAnsi="Times New Roman"/>
          <w:sz w:val="24"/>
          <w:szCs w:val="24"/>
        </w:rPr>
        <w:t>, O. (2015). Business incubators, networking and firm survival: Evidence from Turkey.</w:t>
      </w:r>
      <w:r>
        <w:rPr>
          <w:rFonts w:ascii="Times New Roman" w:hAnsi="Times New Roman"/>
          <w:sz w:val="24"/>
          <w:szCs w:val="24"/>
        </w:rPr>
        <w:tab/>
      </w:r>
      <w:r w:rsidRPr="00BE0724">
        <w:rPr>
          <w:rFonts w:ascii="Times New Roman" w:hAnsi="Times New Roman"/>
          <w:i/>
          <w:sz w:val="24"/>
          <w:szCs w:val="24"/>
        </w:rPr>
        <w:t>International Journal of Business and Social Science</w:t>
      </w:r>
      <w:r>
        <w:rPr>
          <w:rFonts w:ascii="Times New Roman" w:hAnsi="Times New Roman"/>
          <w:sz w:val="24"/>
          <w:szCs w:val="24"/>
        </w:rPr>
        <w:t>, 6(5), 136-149.</w:t>
      </w:r>
    </w:p>
    <w:p w:rsidR="001B6FAD" w:rsidRPr="00991035" w:rsidRDefault="001B6FAD" w:rsidP="001B6FAD">
      <w:pPr>
        <w:spacing w:line="240" w:lineRule="auto"/>
        <w:rPr>
          <w:rFonts w:ascii="Times New Roman" w:hAnsi="Times New Roman"/>
          <w:sz w:val="24"/>
          <w:szCs w:val="24"/>
        </w:rPr>
      </w:pPr>
      <w:proofErr w:type="spellStart"/>
      <w:proofErr w:type="gramStart"/>
      <w:r>
        <w:rPr>
          <w:rFonts w:ascii="Times New Roman" w:hAnsi="Times New Roman"/>
          <w:sz w:val="24"/>
          <w:szCs w:val="24"/>
        </w:rPr>
        <w:t>Suriyapperuma</w:t>
      </w:r>
      <w:proofErr w:type="spellEnd"/>
      <w:r>
        <w:rPr>
          <w:rFonts w:ascii="Times New Roman" w:hAnsi="Times New Roman"/>
          <w:sz w:val="24"/>
          <w:szCs w:val="24"/>
        </w:rPr>
        <w:t xml:space="preserve">, H., </w:t>
      </w:r>
      <w:proofErr w:type="spellStart"/>
      <w:r>
        <w:rPr>
          <w:rFonts w:ascii="Times New Roman" w:hAnsi="Times New Roman"/>
          <w:sz w:val="24"/>
          <w:szCs w:val="24"/>
        </w:rPr>
        <w:t>Khatibi</w:t>
      </w:r>
      <w:proofErr w:type="spellEnd"/>
      <w:r>
        <w:rPr>
          <w:rFonts w:ascii="Times New Roman" w:hAnsi="Times New Roman"/>
          <w:sz w:val="24"/>
          <w:szCs w:val="24"/>
        </w:rPr>
        <w:t>, A., &amp;</w:t>
      </w:r>
      <w:proofErr w:type="spellStart"/>
      <w:r>
        <w:rPr>
          <w:rFonts w:ascii="Times New Roman" w:hAnsi="Times New Roman"/>
          <w:sz w:val="24"/>
          <w:szCs w:val="24"/>
        </w:rPr>
        <w:t>Yajid</w:t>
      </w:r>
      <w:proofErr w:type="spellEnd"/>
      <w:r>
        <w:rPr>
          <w:rFonts w:ascii="Times New Roman" w:hAnsi="Times New Roman"/>
          <w:sz w:val="24"/>
          <w:szCs w:val="24"/>
        </w:rPr>
        <w:t>, M. A. (2016).</w:t>
      </w:r>
      <w:proofErr w:type="gramEnd"/>
      <w:r>
        <w:rPr>
          <w:rFonts w:ascii="Times New Roman" w:hAnsi="Times New Roman"/>
          <w:sz w:val="24"/>
          <w:szCs w:val="24"/>
        </w:rPr>
        <w:t xml:space="preserve"> The impact of business networking on </w:t>
      </w:r>
      <w:r>
        <w:rPr>
          <w:rFonts w:ascii="Times New Roman" w:hAnsi="Times New Roman"/>
          <w:sz w:val="24"/>
          <w:szCs w:val="24"/>
        </w:rPr>
        <w:tab/>
        <w:t xml:space="preserve">SME performance: Development of a conceptual framework. </w:t>
      </w:r>
      <w:r w:rsidRPr="00CC4DC5">
        <w:rPr>
          <w:rFonts w:ascii="Times New Roman" w:hAnsi="Times New Roman"/>
          <w:i/>
          <w:sz w:val="24"/>
          <w:szCs w:val="24"/>
        </w:rPr>
        <w:t>International Journal of</w:t>
      </w:r>
      <w:r w:rsidRPr="00CC4DC5">
        <w:rPr>
          <w:rFonts w:ascii="Times New Roman" w:hAnsi="Times New Roman"/>
          <w:i/>
          <w:sz w:val="24"/>
          <w:szCs w:val="24"/>
        </w:rPr>
        <w:tab/>
        <w:t>Management Sciences and Business Research</w:t>
      </w:r>
      <w:r>
        <w:rPr>
          <w:rFonts w:ascii="Times New Roman" w:hAnsi="Times New Roman"/>
          <w:sz w:val="24"/>
          <w:szCs w:val="24"/>
        </w:rPr>
        <w:t>, 4(2), 40-53</w:t>
      </w:r>
    </w:p>
    <w:p w:rsidR="001B6FAD" w:rsidRDefault="001B6FAD" w:rsidP="001B6FAD">
      <w:pPr>
        <w:spacing w:line="240" w:lineRule="auto"/>
        <w:rPr>
          <w:rFonts w:ascii="Times New Roman" w:hAnsi="Times New Roman"/>
          <w:sz w:val="24"/>
          <w:szCs w:val="24"/>
        </w:rPr>
      </w:pPr>
      <w:proofErr w:type="spellStart"/>
      <w:r w:rsidRPr="00991035">
        <w:rPr>
          <w:rFonts w:ascii="Times New Roman" w:hAnsi="Times New Roman"/>
          <w:sz w:val="24"/>
          <w:szCs w:val="24"/>
        </w:rPr>
        <w:t>Turyakira</w:t>
      </w:r>
      <w:proofErr w:type="spellEnd"/>
      <w:r w:rsidRPr="00991035">
        <w:rPr>
          <w:rFonts w:ascii="Times New Roman" w:hAnsi="Times New Roman"/>
          <w:sz w:val="24"/>
          <w:szCs w:val="24"/>
        </w:rPr>
        <w:t>, P., &amp;</w:t>
      </w:r>
      <w:proofErr w:type="spellStart"/>
      <w:r w:rsidRPr="00991035">
        <w:rPr>
          <w:rFonts w:ascii="Times New Roman" w:hAnsi="Times New Roman"/>
          <w:sz w:val="24"/>
          <w:szCs w:val="24"/>
        </w:rPr>
        <w:t>Mbidde</w:t>
      </w:r>
      <w:proofErr w:type="spellEnd"/>
      <w:r w:rsidRPr="00991035">
        <w:rPr>
          <w:rFonts w:ascii="Times New Roman" w:hAnsi="Times New Roman"/>
          <w:sz w:val="24"/>
          <w:szCs w:val="24"/>
        </w:rPr>
        <w:t>, C. I. (2015).Networking for SMEs</w:t>
      </w:r>
      <w:r>
        <w:rPr>
          <w:rFonts w:ascii="Times New Roman" w:hAnsi="Times New Roman"/>
          <w:sz w:val="24"/>
          <w:szCs w:val="24"/>
        </w:rPr>
        <w:t xml:space="preserve"> in Uganda: A conceptual paper.</w:t>
      </w:r>
      <w:r>
        <w:rPr>
          <w:rFonts w:ascii="Times New Roman" w:hAnsi="Times New Roman"/>
          <w:sz w:val="24"/>
          <w:szCs w:val="24"/>
        </w:rPr>
        <w:tab/>
      </w:r>
      <w:r w:rsidRPr="00991035">
        <w:rPr>
          <w:rFonts w:ascii="Times New Roman" w:hAnsi="Times New Roman"/>
          <w:i/>
          <w:sz w:val="24"/>
          <w:szCs w:val="24"/>
        </w:rPr>
        <w:t>African Journal of Business Management</w:t>
      </w:r>
      <w:r w:rsidRPr="00991035">
        <w:rPr>
          <w:rFonts w:ascii="Times New Roman" w:hAnsi="Times New Roman"/>
          <w:sz w:val="24"/>
          <w:szCs w:val="24"/>
        </w:rPr>
        <w:t>, 9(2), 43-49.</w:t>
      </w:r>
    </w:p>
    <w:p w:rsidR="00785BB6" w:rsidRPr="00991035" w:rsidRDefault="00785BB6" w:rsidP="00785BB6">
      <w:pPr>
        <w:spacing w:line="240" w:lineRule="auto"/>
        <w:rPr>
          <w:rFonts w:ascii="Times New Roman" w:hAnsi="Times New Roman"/>
          <w:sz w:val="24"/>
          <w:szCs w:val="24"/>
        </w:rPr>
      </w:pPr>
      <w:proofErr w:type="spellStart"/>
      <w:proofErr w:type="gramStart"/>
      <w:r w:rsidRPr="00991035">
        <w:rPr>
          <w:rFonts w:ascii="Times New Roman" w:hAnsi="Times New Roman"/>
          <w:sz w:val="24"/>
          <w:szCs w:val="24"/>
        </w:rPr>
        <w:t>Ukorebi</w:t>
      </w:r>
      <w:proofErr w:type="spellEnd"/>
      <w:r w:rsidRPr="00991035">
        <w:rPr>
          <w:rFonts w:ascii="Times New Roman" w:hAnsi="Times New Roman"/>
          <w:sz w:val="24"/>
          <w:szCs w:val="24"/>
        </w:rPr>
        <w:t>, V. (2018).Fast food business survivability beyon</w:t>
      </w:r>
      <w:r>
        <w:rPr>
          <w:rFonts w:ascii="Times New Roman" w:hAnsi="Times New Roman"/>
          <w:sz w:val="24"/>
          <w:szCs w:val="24"/>
        </w:rPr>
        <w:t>d 5 years in Nigeria.</w:t>
      </w:r>
      <w:proofErr w:type="gramEnd"/>
      <w:r>
        <w:rPr>
          <w:rFonts w:ascii="Times New Roman" w:hAnsi="Times New Roman"/>
          <w:sz w:val="24"/>
          <w:szCs w:val="24"/>
        </w:rPr>
        <w:t xml:space="preserve"> {Doctoral</w:t>
      </w:r>
      <w:r>
        <w:rPr>
          <w:rFonts w:ascii="Times New Roman" w:hAnsi="Times New Roman"/>
          <w:sz w:val="24"/>
          <w:szCs w:val="24"/>
        </w:rPr>
        <w:tab/>
      </w:r>
      <w:r w:rsidRPr="00991035">
        <w:rPr>
          <w:rFonts w:ascii="Times New Roman" w:hAnsi="Times New Roman"/>
          <w:sz w:val="24"/>
          <w:szCs w:val="24"/>
        </w:rPr>
        <w:t>dissertation</w:t>
      </w:r>
      <w:r>
        <w:rPr>
          <w:rFonts w:ascii="Times New Roman" w:hAnsi="Times New Roman"/>
          <w:sz w:val="24"/>
          <w:szCs w:val="24"/>
        </w:rPr>
        <w:t>]</w:t>
      </w:r>
      <w:r w:rsidRPr="00991035">
        <w:rPr>
          <w:rFonts w:ascii="Times New Roman" w:hAnsi="Times New Roman"/>
          <w:sz w:val="24"/>
          <w:szCs w:val="24"/>
        </w:rPr>
        <w:t>, Walden University</w:t>
      </w:r>
    </w:p>
    <w:p w:rsidR="001B6FAD" w:rsidRDefault="001B6FAD" w:rsidP="001B6FAD">
      <w:pPr>
        <w:spacing w:line="240" w:lineRule="auto"/>
        <w:rPr>
          <w:rFonts w:ascii="Times New Roman" w:hAnsi="Times New Roman"/>
          <w:sz w:val="24"/>
          <w:szCs w:val="24"/>
        </w:rPr>
      </w:pPr>
      <w:proofErr w:type="gramStart"/>
      <w:r w:rsidRPr="00991035">
        <w:rPr>
          <w:rFonts w:ascii="Times New Roman" w:hAnsi="Times New Roman"/>
          <w:sz w:val="24"/>
          <w:szCs w:val="24"/>
        </w:rPr>
        <w:t>Wang, C. L., &amp; Chung, H. F. L. (2020).</w:t>
      </w:r>
      <w:proofErr w:type="gramEnd"/>
      <w:r w:rsidRPr="00991035">
        <w:rPr>
          <w:rFonts w:ascii="Times New Roman" w:hAnsi="Times New Roman"/>
          <w:sz w:val="24"/>
          <w:szCs w:val="24"/>
        </w:rPr>
        <w:t xml:space="preserve"> Business networking and </w:t>
      </w:r>
      <w:r>
        <w:rPr>
          <w:rFonts w:ascii="Times New Roman" w:hAnsi="Times New Roman"/>
          <w:sz w:val="24"/>
          <w:szCs w:val="24"/>
        </w:rPr>
        <w:t>innovation of Asian enterprises</w:t>
      </w:r>
      <w:r>
        <w:rPr>
          <w:rFonts w:ascii="Times New Roman" w:hAnsi="Times New Roman"/>
          <w:sz w:val="24"/>
          <w:szCs w:val="24"/>
        </w:rPr>
        <w:tab/>
      </w:r>
      <w:r w:rsidRPr="00991035">
        <w:rPr>
          <w:rFonts w:ascii="Times New Roman" w:hAnsi="Times New Roman"/>
          <w:sz w:val="24"/>
          <w:szCs w:val="24"/>
        </w:rPr>
        <w:t xml:space="preserve">in Western </w:t>
      </w:r>
      <w:proofErr w:type="spellStart"/>
      <w:r w:rsidRPr="00991035">
        <w:rPr>
          <w:rFonts w:ascii="Times New Roman" w:hAnsi="Times New Roman"/>
          <w:sz w:val="24"/>
          <w:szCs w:val="24"/>
        </w:rPr>
        <w:t>counries</w:t>
      </w:r>
      <w:proofErr w:type="spellEnd"/>
      <w:r w:rsidRPr="00991035">
        <w:rPr>
          <w:rFonts w:ascii="Times New Roman" w:hAnsi="Times New Roman"/>
          <w:sz w:val="24"/>
          <w:szCs w:val="24"/>
        </w:rPr>
        <w:t xml:space="preserve">: The moderation of institutional distance. </w:t>
      </w:r>
      <w:r>
        <w:rPr>
          <w:rFonts w:ascii="Times New Roman" w:hAnsi="Times New Roman"/>
          <w:i/>
          <w:sz w:val="24"/>
          <w:szCs w:val="24"/>
        </w:rPr>
        <w:t>Industrial Marketing</w:t>
      </w:r>
      <w:r>
        <w:rPr>
          <w:rFonts w:ascii="Times New Roman" w:hAnsi="Times New Roman"/>
          <w:i/>
          <w:sz w:val="24"/>
          <w:szCs w:val="24"/>
        </w:rPr>
        <w:tab/>
      </w:r>
      <w:r w:rsidRPr="00991035">
        <w:rPr>
          <w:rFonts w:ascii="Times New Roman" w:hAnsi="Times New Roman"/>
          <w:i/>
          <w:sz w:val="24"/>
          <w:szCs w:val="24"/>
        </w:rPr>
        <w:t>Management</w:t>
      </w:r>
      <w:r w:rsidRPr="00991035">
        <w:rPr>
          <w:rFonts w:ascii="Times New Roman" w:hAnsi="Times New Roman"/>
          <w:sz w:val="24"/>
          <w:szCs w:val="24"/>
        </w:rPr>
        <w:t>, 88, 152-162.</w:t>
      </w:r>
    </w:p>
    <w:p w:rsidR="001B6FAD" w:rsidRPr="00DF7BE2" w:rsidRDefault="001B6FAD" w:rsidP="001B6FAD">
      <w:pPr>
        <w:spacing w:line="240" w:lineRule="auto"/>
        <w:rPr>
          <w:rFonts w:ascii="Times New Roman" w:hAnsi="Times New Roman"/>
          <w:sz w:val="24"/>
          <w:szCs w:val="24"/>
        </w:rPr>
      </w:pPr>
      <w:proofErr w:type="gramStart"/>
      <w:r w:rsidRPr="00DF7BE2">
        <w:rPr>
          <w:rFonts w:ascii="Times New Roman" w:hAnsi="Times New Roman"/>
          <w:sz w:val="24"/>
          <w:szCs w:val="24"/>
        </w:rPr>
        <w:lastRenderedPageBreak/>
        <w:t>Wang, B. X., &amp; Rowley, C. (2017).</w:t>
      </w:r>
      <w:proofErr w:type="gramEnd"/>
      <w:r w:rsidRPr="00DF7BE2">
        <w:rPr>
          <w:rFonts w:ascii="Times New Roman" w:hAnsi="Times New Roman"/>
          <w:sz w:val="24"/>
          <w:szCs w:val="24"/>
        </w:rPr>
        <w:t xml:space="preserve"> Business networks and the emergence of </w:t>
      </w:r>
      <w:proofErr w:type="spellStart"/>
      <w:r w:rsidRPr="00DF7BE2">
        <w:rPr>
          <w:rFonts w:ascii="Times New Roman" w:hAnsi="Times New Roman"/>
          <w:sz w:val="24"/>
          <w:szCs w:val="24"/>
        </w:rPr>
        <w:t>Guanxi</w:t>
      </w:r>
      <w:proofErr w:type="spellEnd"/>
      <w:r w:rsidRPr="00DF7BE2">
        <w:rPr>
          <w:rFonts w:ascii="Times New Roman" w:hAnsi="Times New Roman"/>
          <w:sz w:val="24"/>
          <w:szCs w:val="24"/>
        </w:rPr>
        <w:t xml:space="preserve"> Capitalism</w:t>
      </w:r>
      <w:r w:rsidRPr="00DF7BE2">
        <w:rPr>
          <w:rFonts w:ascii="Times New Roman" w:hAnsi="Times New Roman"/>
          <w:sz w:val="24"/>
          <w:szCs w:val="24"/>
        </w:rPr>
        <w:tab/>
        <w:t>in China: The role of the invisible hand. Business Networks in East Asian Capitalisms,</w:t>
      </w:r>
      <w:r w:rsidRPr="00DF7BE2">
        <w:rPr>
          <w:rFonts w:ascii="Times New Roman" w:hAnsi="Times New Roman"/>
          <w:sz w:val="24"/>
          <w:szCs w:val="24"/>
        </w:rPr>
        <w:tab/>
        <w:t>93-118</w:t>
      </w:r>
    </w:p>
    <w:p w:rsidR="001B6FAD" w:rsidRPr="00991035" w:rsidRDefault="001B6FAD" w:rsidP="001B6FAD">
      <w:pPr>
        <w:spacing w:line="240" w:lineRule="auto"/>
        <w:rPr>
          <w:rFonts w:ascii="Times New Roman" w:hAnsi="Times New Roman"/>
          <w:sz w:val="24"/>
          <w:szCs w:val="24"/>
        </w:rPr>
      </w:pPr>
      <w:r>
        <w:rPr>
          <w:rFonts w:ascii="Times New Roman" w:hAnsi="Times New Roman"/>
          <w:sz w:val="24"/>
          <w:szCs w:val="24"/>
        </w:rPr>
        <w:t>Watson, J. (2011</w:t>
      </w:r>
      <w:r w:rsidRPr="00991035">
        <w:rPr>
          <w:rFonts w:ascii="Times New Roman" w:hAnsi="Times New Roman"/>
          <w:sz w:val="24"/>
          <w:szCs w:val="24"/>
        </w:rPr>
        <w:t>). Networking: Gender differences and the ass</w:t>
      </w:r>
      <w:r>
        <w:rPr>
          <w:rFonts w:ascii="Times New Roman" w:hAnsi="Times New Roman"/>
          <w:sz w:val="24"/>
          <w:szCs w:val="24"/>
        </w:rPr>
        <w:t>ociation with firm performance.</w:t>
      </w:r>
      <w:r>
        <w:rPr>
          <w:rFonts w:ascii="Times New Roman" w:hAnsi="Times New Roman"/>
          <w:sz w:val="24"/>
          <w:szCs w:val="24"/>
        </w:rPr>
        <w:tab/>
      </w:r>
      <w:r w:rsidRPr="00991035">
        <w:rPr>
          <w:rFonts w:ascii="Times New Roman" w:hAnsi="Times New Roman"/>
          <w:i/>
          <w:sz w:val="24"/>
          <w:szCs w:val="24"/>
        </w:rPr>
        <w:t>International Small Business Journal</w:t>
      </w:r>
      <w:r w:rsidRPr="00991035">
        <w:rPr>
          <w:rFonts w:ascii="Times New Roman" w:hAnsi="Times New Roman"/>
          <w:sz w:val="24"/>
          <w:szCs w:val="24"/>
        </w:rPr>
        <w:t>, 30(5), 536-558.</w:t>
      </w:r>
    </w:p>
    <w:p w:rsidR="001B6FAD" w:rsidRDefault="001B6FAD" w:rsidP="001B6FAD">
      <w:pPr>
        <w:spacing w:line="240" w:lineRule="auto"/>
      </w:pPr>
    </w:p>
    <w:p w:rsidR="001B6FAD" w:rsidRPr="00FA22A8" w:rsidRDefault="001B6FAD" w:rsidP="003F4B19">
      <w:pPr>
        <w:pStyle w:val="ListParagraph"/>
        <w:spacing w:line="240" w:lineRule="auto"/>
        <w:ind w:left="0"/>
        <w:rPr>
          <w:rFonts w:ascii="Times New Roman" w:hAnsi="Times New Roman"/>
          <w:b/>
          <w:sz w:val="24"/>
          <w:szCs w:val="24"/>
        </w:rPr>
      </w:pPr>
    </w:p>
    <w:sectPr w:rsidR="001B6FAD" w:rsidRPr="00FA22A8" w:rsidSect="0057356D">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4054A"/>
    <w:multiLevelType w:val="multilevel"/>
    <w:tmpl w:val="49EEA7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88289E"/>
    <w:rsid w:val="00154FEA"/>
    <w:rsid w:val="001B6FAD"/>
    <w:rsid w:val="0021798E"/>
    <w:rsid w:val="002B36E7"/>
    <w:rsid w:val="002E4078"/>
    <w:rsid w:val="00334584"/>
    <w:rsid w:val="003A3759"/>
    <w:rsid w:val="003A4F5F"/>
    <w:rsid w:val="003F4B19"/>
    <w:rsid w:val="00401A8D"/>
    <w:rsid w:val="004317A3"/>
    <w:rsid w:val="00443D3F"/>
    <w:rsid w:val="00446000"/>
    <w:rsid w:val="0057356D"/>
    <w:rsid w:val="005F6755"/>
    <w:rsid w:val="006968B0"/>
    <w:rsid w:val="006B5C18"/>
    <w:rsid w:val="00755588"/>
    <w:rsid w:val="00785BB6"/>
    <w:rsid w:val="008006A6"/>
    <w:rsid w:val="00831E69"/>
    <w:rsid w:val="008679E6"/>
    <w:rsid w:val="008764DB"/>
    <w:rsid w:val="0088289E"/>
    <w:rsid w:val="008C667E"/>
    <w:rsid w:val="008F0459"/>
    <w:rsid w:val="009E06A7"/>
    <w:rsid w:val="009F7190"/>
    <w:rsid w:val="00A931A4"/>
    <w:rsid w:val="00B24ED3"/>
    <w:rsid w:val="00B40157"/>
    <w:rsid w:val="00BC4D66"/>
    <w:rsid w:val="00C760A6"/>
    <w:rsid w:val="00CB0DB2"/>
    <w:rsid w:val="00CF7ADC"/>
    <w:rsid w:val="00DD25A8"/>
    <w:rsid w:val="00E475EB"/>
    <w:rsid w:val="00E93511"/>
    <w:rsid w:val="00EA4D33"/>
    <w:rsid w:val="00F005CB"/>
    <w:rsid w:val="00F83AB9"/>
    <w:rsid w:val="00F9645A"/>
    <w:rsid w:val="00FA22A8"/>
    <w:rsid w:val="00FD0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CB"/>
    <w:pPr>
      <w:spacing w:after="200" w:line="276" w:lineRule="auto"/>
    </w:pPr>
    <w:rPr>
      <w:rFonts w:ascii="Calibri" w:hAnsi="Calibri" w:cs="Times New Roman"/>
    </w:rPr>
  </w:style>
  <w:style w:type="paragraph" w:styleId="Heading1">
    <w:name w:val="heading 1"/>
    <w:basedOn w:val="Normal"/>
    <w:link w:val="Heading1Char"/>
    <w:uiPriority w:val="9"/>
    <w:qFormat/>
    <w:rsid w:val="001B6FAD"/>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9E"/>
    <w:pPr>
      <w:ind w:left="720"/>
      <w:contextualSpacing/>
    </w:pPr>
  </w:style>
  <w:style w:type="table" w:styleId="TableGrid">
    <w:name w:val="Table Grid"/>
    <w:basedOn w:val="TableNormal"/>
    <w:uiPriority w:val="59"/>
    <w:rsid w:val="0088289E"/>
    <w:pPr>
      <w:jc w:val="left"/>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6FA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B6FAD"/>
    <w:rPr>
      <w:color w:val="0563C1" w:themeColor="hyperlink"/>
      <w:u w:val="single"/>
    </w:rPr>
  </w:style>
  <w:style w:type="paragraph" w:styleId="NoSpacing">
    <w:name w:val="No Spacing"/>
    <w:uiPriority w:val="1"/>
    <w:qFormat/>
    <w:rsid w:val="001B6FAD"/>
    <w:pPr>
      <w:jc w:val="left"/>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eidon01.ssrn.com/delivery.php?ID=4750670210890240300110220%0921&amp;EXT=pdf&amp;INDEX=TR" TargetMode="External"/><Relationship Id="rId5" Type="http://schemas.openxmlformats.org/officeDocument/2006/relationships/hyperlink" Target="mailto:Omobola.ajayi@eksu.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14</Pages>
  <Words>5871</Words>
  <Characters>33466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2023-06-16T08:53:00Z</dcterms:created>
  <dcterms:modified xsi:type="dcterms:W3CDTF">2023-08-09T15:27:00Z</dcterms:modified>
</cp:coreProperties>
</file>